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F8F438" w14:textId="77777777" w:rsidR="005066F7" w:rsidRDefault="00BE794B">
      <w:r>
        <w:rPr>
          <w:noProof/>
        </w:rPr>
        <mc:AlternateContent>
          <mc:Choice Requires="wps">
            <w:drawing>
              <wp:anchor distT="0" distB="0" distL="0" distR="0" simplePos="0" relativeHeight="2" behindDoc="0" locked="0" layoutInCell="1" allowOverlap="1" wp14:anchorId="19682D8C" wp14:editId="4CA81C51">
                <wp:simplePos x="0" y="0"/>
                <wp:positionH relativeFrom="column">
                  <wp:posOffset>7848599</wp:posOffset>
                </wp:positionH>
                <wp:positionV relativeFrom="paragraph">
                  <wp:posOffset>-1729740</wp:posOffset>
                </wp:positionV>
                <wp:extent cx="1872615" cy="502170"/>
                <wp:effectExtent l="0" t="0" r="0" b="0"/>
                <wp:wrapNone/>
                <wp:docPr id="1026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72615" cy="5021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682B59E" w14:textId="77777777" w:rsidR="005066F7" w:rsidRDefault="00BE794B">
                            <w:pPr>
                              <w:jc w:val="right"/>
                              <w:rPr>
                                <w:rFonts w:ascii="Bricolage Grotesque 14pt" w:hAnsi="Bricolage Grotesque 14pt" w:cs="Poppins"/>
                                <w:color w:val="595959"/>
                                <w:sz w:val="20"/>
                                <w:szCs w:val="20"/>
                                <w:lang w:val="es-ES"/>
                              </w:rPr>
                            </w:pPr>
                            <w:r>
                              <w:rPr>
                                <w:rFonts w:ascii="Bricolage Grotesque 14pt" w:hAnsi="Bricolage Grotesque 14pt" w:cs="Poppins"/>
                                <w:color w:val="595959"/>
                                <w:sz w:val="20"/>
                                <w:szCs w:val="20"/>
                                <w:lang w:val="es-ES"/>
                              </w:rPr>
                              <w:t xml:space="preserve">H. Matamoros, </w:t>
                            </w:r>
                            <w:proofErr w:type="spellStart"/>
                            <w:r>
                              <w:rPr>
                                <w:rFonts w:ascii="Bricolage Grotesque 14pt" w:hAnsi="Bricolage Grotesque 14pt" w:cs="Poppins"/>
                                <w:color w:val="595959"/>
                                <w:sz w:val="20"/>
                                <w:szCs w:val="20"/>
                                <w:lang w:val="es-ES"/>
                              </w:rPr>
                              <w:t>Tam</w:t>
                            </w:r>
                            <w:proofErr w:type="spellEnd"/>
                            <w:r>
                              <w:rPr>
                                <w:rFonts w:ascii="Bricolage Grotesque 14pt" w:hAnsi="Bricolage Grotesque 14pt" w:cs="Poppins"/>
                                <w:color w:val="595959"/>
                                <w:sz w:val="20"/>
                                <w:szCs w:val="20"/>
                                <w:lang w:val="es-ES"/>
                              </w:rPr>
                              <w:t>.</w:t>
                            </w:r>
                          </w:p>
                          <w:p w14:paraId="4F7E411E" w14:textId="77777777" w:rsidR="005066F7" w:rsidRDefault="00BE794B">
                            <w:pPr>
                              <w:jc w:val="right"/>
                              <w:rPr>
                                <w:rFonts w:ascii="Bricolage Grotesque 14pt" w:hAnsi="Bricolage Grotesque 14pt" w:cs="Poppins"/>
                                <w:color w:val="595959"/>
                                <w:sz w:val="20"/>
                                <w:szCs w:val="20"/>
                                <w:lang w:val="es-ES"/>
                              </w:rPr>
                            </w:pPr>
                            <w:r>
                              <w:rPr>
                                <w:rFonts w:ascii="Bricolage Grotesque 14pt" w:hAnsi="Bricolage Grotesque 14pt" w:cs="Poppins"/>
                                <w:color w:val="595959"/>
                                <w:sz w:val="20"/>
                                <w:szCs w:val="20"/>
                                <w:lang w:val="es-ES"/>
                              </w:rPr>
                              <w:t>1 de octubre del 2024</w:t>
                            </w:r>
                          </w:p>
                          <w:p w14:paraId="39950A1E" w14:textId="77777777" w:rsidR="005066F7" w:rsidRDefault="005066F7">
                            <w:pPr>
                              <w:jc w:val="right"/>
                              <w:rPr>
                                <w:rFonts w:ascii="Bricolage Grotesque 14pt" w:hAnsi="Bricolage Grotesque 14pt" w:cs="Poppins"/>
                                <w:color w:val="595959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vert="horz" wrap="square" lIns="91440" tIns="45720" rIns="91440" bIns="45720" anchor="t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682D8C" id="Cuadro de texto 1" o:spid="_x0000_s1026" style="position:absolute;margin-left:618pt;margin-top:-136.2pt;width:147.45pt;height:39.55pt;z-index: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" filled="f" stroked="f">
                <v:textbox>
                  <w:txbxContent>
                    <w:p w14:paraId="3682B59E" w14:textId="77777777" w:rsidR="005066F7" w:rsidRDefault="00BE794B">
                      <w:pPr>
                        <w:jc w:val="right"/>
                        <w:rPr>
                          <w:rFonts w:ascii="Bricolage Grotesque 14pt" w:hAnsi="Bricolage Grotesque 14pt" w:cs="Poppins"/>
                          <w:color w:val="595959"/>
                          <w:sz w:val="20"/>
                          <w:szCs w:val="20"/>
                          <w:lang w:val="es-ES"/>
                        </w:rPr>
                      </w:pPr>
                      <w:r>
                        <w:rPr>
                          <w:rFonts w:ascii="Bricolage Grotesque 14pt" w:hAnsi="Bricolage Grotesque 14pt" w:cs="Poppins"/>
                          <w:color w:val="595959"/>
                          <w:sz w:val="20"/>
                          <w:szCs w:val="20"/>
                          <w:lang w:val="es-ES"/>
                        </w:rPr>
                        <w:t>H. Matamoros, Tam.</w:t>
                      </w:r>
                    </w:p>
                    <w:p w14:paraId="4F7E411E" w14:textId="77777777" w:rsidR="005066F7" w:rsidRDefault="00BE794B">
                      <w:pPr>
                        <w:jc w:val="right"/>
                        <w:rPr>
                          <w:rFonts w:ascii="Bricolage Grotesque 14pt" w:hAnsi="Bricolage Grotesque 14pt" w:cs="Poppins"/>
                          <w:color w:val="595959"/>
                          <w:sz w:val="20"/>
                          <w:szCs w:val="20"/>
                          <w:lang w:val="es-ES"/>
                        </w:rPr>
                      </w:pPr>
                      <w:r>
                        <w:rPr>
                          <w:rFonts w:ascii="Bricolage Grotesque 14pt" w:hAnsi="Bricolage Grotesque 14pt" w:cs="Poppins"/>
                          <w:color w:val="595959"/>
                          <w:sz w:val="20"/>
                          <w:szCs w:val="20"/>
                          <w:lang w:val="es-ES"/>
                        </w:rPr>
                        <w:t>1 de octubre del 2024</w:t>
                      </w:r>
                    </w:p>
                    <w:p w14:paraId="39950A1E" w14:textId="77777777" w:rsidR="005066F7" w:rsidRDefault="005066F7">
                      <w:pPr>
                        <w:jc w:val="right"/>
                        <w:rPr>
                          <w:rFonts w:ascii="Bricolage Grotesque 14pt" w:hAnsi="Bricolage Grotesque 14pt" w:cs="Poppins"/>
                          <w:color w:val="595959"/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71F5C4E" w14:textId="77777777" w:rsidR="005066F7" w:rsidRPr="00DB3F5A" w:rsidRDefault="005066F7">
      <w:pPr>
        <w:rPr>
          <w:sz w:val="28"/>
          <w:szCs w:val="28"/>
        </w:rPr>
      </w:pPr>
    </w:p>
    <w:p w14:paraId="34EE3D72" w14:textId="77777777" w:rsidR="00D253AF" w:rsidRPr="00DB3F5A" w:rsidRDefault="00D253AF">
      <w:pPr>
        <w:jc w:val="both"/>
        <w:rPr>
          <w:rFonts w:ascii="Arial" w:hAnsi="Arial" w:cs="Arial"/>
          <w:sz w:val="28"/>
          <w:szCs w:val="28"/>
        </w:rPr>
      </w:pPr>
    </w:p>
    <w:p w14:paraId="09250D7B" w14:textId="02D79E87" w:rsidR="005066F7" w:rsidRPr="00367146" w:rsidRDefault="00BE794B">
      <w:pPr>
        <w:jc w:val="both"/>
        <w:rPr>
          <w:rFonts w:ascii="Arial" w:hAnsi="Arial" w:cs="Arial"/>
        </w:rPr>
      </w:pPr>
      <w:r w:rsidRPr="00367146">
        <w:rPr>
          <w:rFonts w:ascii="Arial" w:hAnsi="Arial" w:cs="Arial"/>
        </w:rPr>
        <w:t xml:space="preserve">El R. Ayuntamiento de Matamoros, Tamaulipas a través de </w:t>
      </w:r>
      <w:r w:rsidR="0022209F" w:rsidRPr="00367146">
        <w:rPr>
          <w:rFonts w:ascii="Arial" w:hAnsi="Arial" w:cs="Arial"/>
          <w:bCs/>
        </w:rPr>
        <w:t xml:space="preserve">las </w:t>
      </w:r>
      <w:bookmarkStart w:id="0" w:name="_Hlk219459069"/>
      <w:r w:rsidR="0022209F" w:rsidRPr="00367146">
        <w:rPr>
          <w:rFonts w:ascii="Arial" w:hAnsi="Arial" w:cs="Arial"/>
          <w:bCs/>
        </w:rPr>
        <w:t>Comisiones de Planeación de Desarrollo Municipal y de Asentamientos Humanos y Obras Públicas</w:t>
      </w:r>
      <w:bookmarkEnd w:id="0"/>
      <w:r w:rsidRPr="00367146">
        <w:rPr>
          <w:rFonts w:ascii="Arial" w:hAnsi="Arial" w:cs="Arial"/>
        </w:rPr>
        <w:t>, de conformidad con lo dispuesto por l</w:t>
      </w:r>
      <w:r w:rsidR="00525B33" w:rsidRPr="00367146">
        <w:rPr>
          <w:rFonts w:ascii="Arial" w:hAnsi="Arial" w:cs="Arial"/>
        </w:rPr>
        <w:t>os</w:t>
      </w:r>
      <w:r w:rsidRPr="00367146">
        <w:rPr>
          <w:rFonts w:ascii="Arial" w:hAnsi="Arial" w:cs="Arial"/>
        </w:rPr>
        <w:t xml:space="preserve"> </w:t>
      </w:r>
      <w:r w:rsidR="00525B33" w:rsidRPr="00367146">
        <w:rPr>
          <w:rFonts w:ascii="Arial" w:hAnsi="Arial" w:cs="Arial"/>
        </w:rPr>
        <w:t>a</w:t>
      </w:r>
      <w:r w:rsidRPr="00367146">
        <w:rPr>
          <w:rFonts w:ascii="Arial" w:hAnsi="Arial" w:cs="Arial"/>
        </w:rPr>
        <w:t>rtículo</w:t>
      </w:r>
      <w:r w:rsidR="00525B33" w:rsidRPr="00367146">
        <w:rPr>
          <w:rFonts w:ascii="Arial" w:hAnsi="Arial" w:cs="Arial"/>
        </w:rPr>
        <w:t>s</w:t>
      </w:r>
      <w:r w:rsidRPr="00367146">
        <w:rPr>
          <w:rFonts w:ascii="Arial" w:hAnsi="Arial" w:cs="Arial"/>
        </w:rPr>
        <w:t xml:space="preserve"> 49 </w:t>
      </w:r>
      <w:r w:rsidR="0022209F" w:rsidRPr="00367146">
        <w:rPr>
          <w:rFonts w:ascii="Arial" w:hAnsi="Arial" w:cs="Arial"/>
        </w:rPr>
        <w:t>fracciones</w:t>
      </w:r>
      <w:r w:rsidRPr="00367146">
        <w:rPr>
          <w:rFonts w:ascii="Arial" w:hAnsi="Arial" w:cs="Arial"/>
        </w:rPr>
        <w:t xml:space="preserve"> III, XXI</w:t>
      </w:r>
      <w:r w:rsidR="00995752" w:rsidRPr="00367146">
        <w:rPr>
          <w:rFonts w:ascii="Arial" w:hAnsi="Arial" w:cs="Arial"/>
        </w:rPr>
        <w:t>, XXVI</w:t>
      </w:r>
      <w:r w:rsidRPr="00367146">
        <w:rPr>
          <w:rFonts w:ascii="Arial" w:hAnsi="Arial" w:cs="Arial"/>
        </w:rPr>
        <w:t xml:space="preserve"> y XXXIV</w:t>
      </w:r>
      <w:r w:rsidR="0022209F" w:rsidRPr="00367146">
        <w:rPr>
          <w:rFonts w:ascii="Arial" w:hAnsi="Arial" w:cs="Arial"/>
        </w:rPr>
        <w:t>,</w:t>
      </w:r>
      <w:r w:rsidRPr="00367146">
        <w:rPr>
          <w:rFonts w:ascii="Arial" w:hAnsi="Arial" w:cs="Arial"/>
        </w:rPr>
        <w:t xml:space="preserve"> </w:t>
      </w:r>
      <w:r w:rsidR="0022209F" w:rsidRPr="00367146">
        <w:rPr>
          <w:rFonts w:ascii="Arial" w:hAnsi="Arial" w:cs="Arial"/>
        </w:rPr>
        <w:t xml:space="preserve">61 Bis y 61 Ter </w:t>
      </w:r>
      <w:r w:rsidRPr="00367146">
        <w:rPr>
          <w:rFonts w:ascii="Arial" w:hAnsi="Arial" w:cs="Arial"/>
        </w:rPr>
        <w:t>del Código Municipal para el Estado de Tamaulipas</w:t>
      </w:r>
      <w:r w:rsidR="00A14FFE" w:rsidRPr="00367146">
        <w:rPr>
          <w:rFonts w:ascii="Arial" w:hAnsi="Arial" w:cs="Arial"/>
        </w:rPr>
        <w:t>:</w:t>
      </w:r>
      <w:r w:rsidR="00525B33" w:rsidRPr="00367146">
        <w:rPr>
          <w:rFonts w:ascii="Arial" w:hAnsi="Arial" w:cs="Arial"/>
          <w:bCs/>
        </w:rPr>
        <w:t xml:space="preserve"> </w:t>
      </w:r>
    </w:p>
    <w:p w14:paraId="6D82E5F2" w14:textId="77777777" w:rsidR="005066F7" w:rsidRPr="00367146" w:rsidRDefault="005066F7" w:rsidP="001D2128">
      <w:pPr>
        <w:jc w:val="both"/>
        <w:rPr>
          <w:rFonts w:ascii="Arial" w:hAnsi="Arial" w:cs="Arial"/>
          <w:sz w:val="16"/>
          <w:szCs w:val="16"/>
        </w:rPr>
      </w:pPr>
    </w:p>
    <w:p w14:paraId="52439EA7" w14:textId="77777777" w:rsidR="001D2128" w:rsidRPr="00367146" w:rsidRDefault="001D2128" w:rsidP="001D2128">
      <w:pPr>
        <w:jc w:val="both"/>
        <w:rPr>
          <w:rFonts w:ascii="Arial" w:hAnsi="Arial" w:cs="Arial"/>
          <w:sz w:val="16"/>
          <w:szCs w:val="16"/>
        </w:rPr>
      </w:pPr>
    </w:p>
    <w:p w14:paraId="51BC72F1" w14:textId="77777777" w:rsidR="005066F7" w:rsidRPr="00367146" w:rsidRDefault="00BE794B">
      <w:pPr>
        <w:ind w:left="360"/>
        <w:jc w:val="center"/>
        <w:rPr>
          <w:rFonts w:ascii="Arial" w:hAnsi="Arial" w:cs="Arial"/>
          <w:b/>
          <w:bCs/>
          <w:sz w:val="28"/>
          <w:szCs w:val="28"/>
        </w:rPr>
      </w:pPr>
      <w:r w:rsidRPr="00367146">
        <w:rPr>
          <w:rFonts w:ascii="Arial" w:hAnsi="Arial" w:cs="Arial"/>
          <w:b/>
          <w:bCs/>
          <w:sz w:val="28"/>
          <w:szCs w:val="28"/>
        </w:rPr>
        <w:t>CONVOCA</w:t>
      </w:r>
    </w:p>
    <w:p w14:paraId="45927578" w14:textId="77777777" w:rsidR="005066F7" w:rsidRPr="00367146" w:rsidRDefault="005066F7">
      <w:pPr>
        <w:rPr>
          <w:rFonts w:ascii="Arial" w:hAnsi="Arial" w:cs="Arial"/>
          <w:b/>
          <w:sz w:val="16"/>
          <w:szCs w:val="16"/>
        </w:rPr>
      </w:pPr>
    </w:p>
    <w:p w14:paraId="7BEB3A61" w14:textId="77777777" w:rsidR="001D2128" w:rsidRPr="00367146" w:rsidRDefault="001D2128">
      <w:pPr>
        <w:rPr>
          <w:rFonts w:ascii="Arial" w:hAnsi="Arial" w:cs="Arial"/>
          <w:b/>
          <w:sz w:val="16"/>
          <w:szCs w:val="16"/>
        </w:rPr>
      </w:pPr>
    </w:p>
    <w:p w14:paraId="1EB16858" w14:textId="292A8CB8" w:rsidR="005066F7" w:rsidRPr="00367146" w:rsidRDefault="00BE794B">
      <w:pPr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>A l</w:t>
      </w:r>
      <w:r w:rsidR="00956564" w:rsidRPr="00367146">
        <w:rPr>
          <w:rFonts w:ascii="Arial" w:hAnsi="Arial" w:cs="Arial"/>
          <w:bCs/>
        </w:rPr>
        <w:t>a ciudadanía en general</w:t>
      </w:r>
      <w:r w:rsidRPr="00367146">
        <w:rPr>
          <w:rFonts w:ascii="Arial" w:hAnsi="Arial" w:cs="Arial"/>
          <w:bCs/>
        </w:rPr>
        <w:t>, grupos sociales</w:t>
      </w:r>
      <w:r w:rsidR="00956564" w:rsidRPr="00367146">
        <w:rPr>
          <w:rFonts w:ascii="Arial" w:hAnsi="Arial" w:cs="Arial"/>
          <w:bCs/>
        </w:rPr>
        <w:t>,</w:t>
      </w:r>
      <w:r w:rsidRPr="00367146">
        <w:rPr>
          <w:rFonts w:ascii="Arial" w:hAnsi="Arial" w:cs="Arial"/>
          <w:bCs/>
        </w:rPr>
        <w:t xml:space="preserve"> </w:t>
      </w:r>
      <w:r w:rsidR="00956564" w:rsidRPr="00367146">
        <w:rPr>
          <w:rFonts w:ascii="Arial" w:hAnsi="Arial" w:cs="Arial"/>
          <w:bCs/>
        </w:rPr>
        <w:t xml:space="preserve">cámaras empresariales, colegios de profesionistas </w:t>
      </w:r>
      <w:r w:rsidRPr="00367146">
        <w:rPr>
          <w:rFonts w:ascii="Arial" w:hAnsi="Arial" w:cs="Arial"/>
          <w:bCs/>
        </w:rPr>
        <w:t>y sociedad civil en general del Municipio de Matamoros, Tamaulipas a participar en la</w:t>
      </w:r>
      <w:r w:rsidR="00DB3F5A" w:rsidRPr="00367146">
        <w:rPr>
          <w:rFonts w:ascii="Arial" w:hAnsi="Arial" w:cs="Arial"/>
          <w:bCs/>
        </w:rPr>
        <w:t>:</w:t>
      </w:r>
    </w:p>
    <w:p w14:paraId="16FCB317" w14:textId="77777777" w:rsidR="005066F7" w:rsidRPr="00367146" w:rsidRDefault="005066F7">
      <w:pPr>
        <w:jc w:val="both"/>
        <w:rPr>
          <w:rFonts w:ascii="Arial" w:hAnsi="Arial" w:cs="Arial"/>
          <w:bCs/>
          <w:sz w:val="16"/>
          <w:szCs w:val="16"/>
        </w:rPr>
      </w:pPr>
    </w:p>
    <w:p w14:paraId="776F38E4" w14:textId="77777777" w:rsidR="005066F7" w:rsidRPr="00367146" w:rsidRDefault="005066F7">
      <w:pPr>
        <w:jc w:val="both"/>
        <w:rPr>
          <w:rFonts w:ascii="Arial" w:hAnsi="Arial" w:cs="Arial"/>
          <w:bCs/>
          <w:sz w:val="16"/>
          <w:szCs w:val="16"/>
        </w:rPr>
      </w:pPr>
    </w:p>
    <w:p w14:paraId="00E6843C" w14:textId="77777777" w:rsidR="005066F7" w:rsidRPr="00367146" w:rsidRDefault="00BE794B">
      <w:pPr>
        <w:jc w:val="center"/>
        <w:rPr>
          <w:rFonts w:ascii="Arial" w:hAnsi="Arial" w:cs="Arial"/>
          <w:b/>
          <w:sz w:val="28"/>
          <w:szCs w:val="28"/>
        </w:rPr>
      </w:pPr>
      <w:r w:rsidRPr="00367146">
        <w:rPr>
          <w:rFonts w:ascii="Arial" w:hAnsi="Arial" w:cs="Arial"/>
          <w:b/>
          <w:sz w:val="28"/>
          <w:szCs w:val="28"/>
        </w:rPr>
        <w:t>CONSULTA CIUDADANA</w:t>
      </w:r>
    </w:p>
    <w:p w14:paraId="266B9996" w14:textId="77777777" w:rsidR="005066F7" w:rsidRPr="00367146" w:rsidRDefault="005066F7">
      <w:pPr>
        <w:jc w:val="center"/>
        <w:rPr>
          <w:rFonts w:ascii="Arial" w:hAnsi="Arial" w:cs="Arial"/>
          <w:b/>
          <w:sz w:val="16"/>
          <w:szCs w:val="16"/>
        </w:rPr>
      </w:pPr>
    </w:p>
    <w:p w14:paraId="3881F7EC" w14:textId="77777777" w:rsidR="001D2128" w:rsidRPr="00367146" w:rsidRDefault="001D2128">
      <w:pPr>
        <w:jc w:val="center"/>
        <w:rPr>
          <w:rFonts w:ascii="Arial" w:hAnsi="Arial" w:cs="Arial"/>
          <w:b/>
          <w:sz w:val="16"/>
          <w:szCs w:val="16"/>
        </w:rPr>
      </w:pPr>
    </w:p>
    <w:p w14:paraId="08EFD448" w14:textId="77777777" w:rsidR="005066F7" w:rsidRPr="00367146" w:rsidRDefault="00BE794B">
      <w:pPr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 xml:space="preserve">Para la elaboración del </w:t>
      </w:r>
    </w:p>
    <w:p w14:paraId="73AF8364" w14:textId="77777777" w:rsidR="005066F7" w:rsidRPr="00367146" w:rsidRDefault="005066F7">
      <w:pPr>
        <w:jc w:val="both"/>
        <w:rPr>
          <w:rFonts w:ascii="Arial" w:hAnsi="Arial" w:cs="Arial"/>
          <w:bCs/>
          <w:sz w:val="16"/>
          <w:szCs w:val="16"/>
        </w:rPr>
      </w:pPr>
    </w:p>
    <w:p w14:paraId="2F50827C" w14:textId="77777777" w:rsidR="005066F7" w:rsidRPr="00367146" w:rsidRDefault="005066F7">
      <w:pPr>
        <w:jc w:val="both"/>
        <w:rPr>
          <w:rFonts w:ascii="Arial" w:hAnsi="Arial" w:cs="Arial"/>
          <w:bCs/>
          <w:sz w:val="16"/>
          <w:szCs w:val="16"/>
        </w:rPr>
      </w:pPr>
    </w:p>
    <w:p w14:paraId="3EAAA78A" w14:textId="4F3316C6" w:rsidR="005066F7" w:rsidRPr="00367146" w:rsidRDefault="00827C81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6"/>
          <w:szCs w:val="26"/>
        </w:rPr>
      </w:pPr>
      <w:bookmarkStart w:id="1" w:name="_Hlk158635224"/>
      <w:r w:rsidRPr="00367146">
        <w:rPr>
          <w:rFonts w:ascii="Arial" w:hAnsi="Arial" w:cs="Arial"/>
          <w:b/>
          <w:bCs/>
          <w:sz w:val="28"/>
          <w:szCs w:val="28"/>
        </w:rPr>
        <w:t>ANTE</w:t>
      </w:r>
      <w:r w:rsidR="0026381E" w:rsidRPr="00367146">
        <w:rPr>
          <w:rFonts w:ascii="Arial" w:hAnsi="Arial" w:cs="Arial"/>
          <w:b/>
          <w:bCs/>
          <w:sz w:val="28"/>
          <w:szCs w:val="28"/>
        </w:rPr>
        <w:t xml:space="preserve">PROYECTO DE LA </w:t>
      </w:r>
      <w:bookmarkStart w:id="2" w:name="_Hlk219450103"/>
      <w:r w:rsidR="0026381E" w:rsidRPr="00367146">
        <w:rPr>
          <w:rFonts w:ascii="Arial" w:hAnsi="Arial" w:cs="Arial"/>
          <w:b/>
          <w:bCs/>
          <w:sz w:val="28"/>
          <w:szCs w:val="28"/>
        </w:rPr>
        <w:t xml:space="preserve">ACTUALIZACIÓN DEL PLAN PARCIAL DE DESARROLLO URBANO DE LAS HIGUERILLAS </w:t>
      </w:r>
      <w:bookmarkStart w:id="3" w:name="_Hlk181810542"/>
      <w:bookmarkEnd w:id="2"/>
      <w:r w:rsidRPr="00367146">
        <w:rPr>
          <w:rFonts w:ascii="Arial" w:hAnsi="Arial" w:cs="Arial"/>
          <w:b/>
          <w:bCs/>
          <w:sz w:val="28"/>
          <w:szCs w:val="28"/>
        </w:rPr>
        <w:t>DE MATAMOROS, TAMAULIPAS</w:t>
      </w:r>
    </w:p>
    <w:bookmarkEnd w:id="1"/>
    <w:p w14:paraId="33EA2077" w14:textId="77777777" w:rsidR="005066F7" w:rsidRPr="00367146" w:rsidRDefault="005066F7" w:rsidP="001D2128">
      <w:pPr>
        <w:jc w:val="both"/>
        <w:rPr>
          <w:rFonts w:ascii="Arial" w:hAnsi="Arial" w:cs="Arial"/>
          <w:b/>
          <w:sz w:val="16"/>
          <w:szCs w:val="16"/>
        </w:rPr>
      </w:pPr>
    </w:p>
    <w:p w14:paraId="5C78BC6C" w14:textId="77777777" w:rsidR="00D253AF" w:rsidRPr="00367146" w:rsidRDefault="00D253AF" w:rsidP="001D2128">
      <w:pPr>
        <w:jc w:val="both"/>
        <w:rPr>
          <w:rFonts w:ascii="Arial" w:hAnsi="Arial" w:cs="Arial"/>
          <w:b/>
          <w:sz w:val="16"/>
          <w:szCs w:val="16"/>
        </w:rPr>
      </w:pPr>
    </w:p>
    <w:bookmarkEnd w:id="3"/>
    <w:p w14:paraId="37EC4C13" w14:textId="45A8F199" w:rsidR="005066F7" w:rsidRPr="00367146" w:rsidRDefault="00BE794B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367146">
        <w:rPr>
          <w:rFonts w:ascii="Arial" w:hAnsi="Arial" w:cs="Arial"/>
          <w:bCs/>
        </w:rPr>
        <w:t xml:space="preserve">Con la finalidad de conocer la opinión ciudadana y de los agentes especializados en el tema de </w:t>
      </w:r>
      <w:r w:rsidR="00956564" w:rsidRPr="00367146">
        <w:rPr>
          <w:rFonts w:ascii="Arial" w:hAnsi="Arial" w:cs="Arial"/>
          <w:bCs/>
        </w:rPr>
        <w:t>Desarrollo Urbano</w:t>
      </w:r>
      <w:r w:rsidRPr="00367146">
        <w:rPr>
          <w:rFonts w:ascii="Arial" w:hAnsi="Arial" w:cs="Arial"/>
          <w:bCs/>
        </w:rPr>
        <w:t>, toda vez  que es facultad del Ayuntamiento formular y aprobar disposiciones administrativas de observancia pública, la</w:t>
      </w:r>
      <w:r w:rsidR="0022209F" w:rsidRPr="00367146">
        <w:rPr>
          <w:rFonts w:ascii="Arial" w:hAnsi="Arial" w:cs="Arial"/>
          <w:bCs/>
        </w:rPr>
        <w:t>s</w:t>
      </w:r>
      <w:r w:rsidRPr="00367146">
        <w:rPr>
          <w:rFonts w:ascii="Arial" w:hAnsi="Arial" w:cs="Arial"/>
          <w:bCs/>
        </w:rPr>
        <w:t xml:space="preserve"> </w:t>
      </w:r>
      <w:r w:rsidR="0022209F" w:rsidRPr="00367146">
        <w:rPr>
          <w:rFonts w:ascii="Arial" w:hAnsi="Arial" w:cs="Arial"/>
          <w:bCs/>
        </w:rPr>
        <w:t>Comisiones de Planeación de Desarrollo Municipal y de Asentamientos Humanos y Obras Públicas</w:t>
      </w:r>
      <w:r w:rsidRPr="00367146">
        <w:rPr>
          <w:rFonts w:ascii="Arial" w:hAnsi="Arial" w:cs="Arial"/>
          <w:bCs/>
        </w:rPr>
        <w:t>, tom</w:t>
      </w:r>
      <w:r w:rsidR="0022209F" w:rsidRPr="00367146">
        <w:rPr>
          <w:rFonts w:ascii="Arial" w:hAnsi="Arial" w:cs="Arial"/>
          <w:bCs/>
        </w:rPr>
        <w:t>aron</w:t>
      </w:r>
      <w:r w:rsidRPr="00367146">
        <w:rPr>
          <w:rFonts w:ascii="Arial" w:hAnsi="Arial" w:cs="Arial"/>
          <w:bCs/>
        </w:rPr>
        <w:t xml:space="preserve"> la responsabilidad del seguimiento del </w:t>
      </w:r>
      <w:r w:rsidR="00827C81" w:rsidRPr="00367146">
        <w:rPr>
          <w:rFonts w:ascii="Arial" w:hAnsi="Arial" w:cs="Arial"/>
          <w:bCs/>
        </w:rPr>
        <w:t>Antep</w:t>
      </w:r>
      <w:r w:rsidRPr="00367146">
        <w:rPr>
          <w:rFonts w:ascii="Arial" w:hAnsi="Arial" w:cs="Arial"/>
          <w:bCs/>
        </w:rPr>
        <w:t xml:space="preserve">royecto de </w:t>
      </w:r>
      <w:r w:rsidR="00956564" w:rsidRPr="00367146">
        <w:rPr>
          <w:rFonts w:ascii="Arial" w:hAnsi="Arial" w:cs="Arial"/>
          <w:bCs/>
        </w:rPr>
        <w:t xml:space="preserve">la Actualización del Plan Parcial de Desarrollo Urbano de Las Higuerillas </w:t>
      </w:r>
      <w:r w:rsidRPr="00367146">
        <w:rPr>
          <w:rFonts w:ascii="Arial" w:hAnsi="Arial" w:cs="Arial"/>
          <w:bCs/>
        </w:rPr>
        <w:t>de Matamoros, Tamaulipas, misma que después de una revisión y análisis</w:t>
      </w:r>
      <w:r w:rsidR="00956564" w:rsidRPr="00367146">
        <w:rPr>
          <w:rFonts w:ascii="Arial" w:hAnsi="Arial" w:cs="Arial"/>
          <w:bCs/>
        </w:rPr>
        <w:t xml:space="preserve"> por parte de </w:t>
      </w:r>
      <w:bookmarkStart w:id="4" w:name="_Hlk219449142"/>
      <w:r w:rsidR="00956564" w:rsidRPr="00367146">
        <w:rPr>
          <w:rFonts w:ascii="Arial" w:hAnsi="Arial" w:cs="Arial"/>
          <w:bCs/>
        </w:rPr>
        <w:t xml:space="preserve">las Comisiones </w:t>
      </w:r>
      <w:r w:rsidR="0022209F" w:rsidRPr="00367146">
        <w:rPr>
          <w:rFonts w:ascii="Arial" w:hAnsi="Arial" w:cs="Arial"/>
          <w:bCs/>
        </w:rPr>
        <w:t>anteriormente mencionada</w:t>
      </w:r>
      <w:bookmarkEnd w:id="4"/>
      <w:r w:rsidR="001A72DE" w:rsidRPr="00367146">
        <w:rPr>
          <w:rFonts w:ascii="Arial" w:hAnsi="Arial" w:cs="Arial"/>
          <w:bCs/>
        </w:rPr>
        <w:t>s</w:t>
      </w:r>
      <w:r w:rsidRPr="00367146">
        <w:rPr>
          <w:rFonts w:ascii="Arial" w:hAnsi="Arial" w:cs="Arial"/>
          <w:bCs/>
        </w:rPr>
        <w:t>, dio como resultado un documento, que antes de ser aprobado y publicado en el Periódico Oficial del Estado, debe considerar la opinión pública por medio de la presente consulta ciudadana.</w:t>
      </w:r>
    </w:p>
    <w:p w14:paraId="7F2F3C61" w14:textId="77777777" w:rsidR="005066F7" w:rsidRPr="00367146" w:rsidRDefault="005066F7">
      <w:pPr>
        <w:jc w:val="both"/>
        <w:rPr>
          <w:rFonts w:ascii="Arial" w:hAnsi="Arial" w:cs="Arial"/>
          <w:bCs/>
        </w:rPr>
      </w:pPr>
    </w:p>
    <w:p w14:paraId="6BE68B54" w14:textId="77777777" w:rsidR="00367146" w:rsidRDefault="00BE794B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>Debido a que el Anteproyecto tiene como finalidad primordial la relativa a</w:t>
      </w:r>
      <w:r w:rsidR="00172EEA" w:rsidRPr="00367146">
        <w:rPr>
          <w:rFonts w:ascii="Arial" w:hAnsi="Arial" w:cs="Arial"/>
          <w:bCs/>
        </w:rPr>
        <w:t>l</w:t>
      </w:r>
      <w:r w:rsidRPr="00367146">
        <w:rPr>
          <w:rFonts w:ascii="Arial" w:hAnsi="Arial" w:cs="Arial"/>
          <w:bCs/>
        </w:rPr>
        <w:t xml:space="preserve"> </w:t>
      </w:r>
      <w:r w:rsidR="00172EEA" w:rsidRPr="00367146">
        <w:rPr>
          <w:rFonts w:ascii="Arial" w:hAnsi="Arial" w:cs="Arial"/>
          <w:bCs/>
        </w:rPr>
        <w:t xml:space="preserve">área de estudio y aplicación de la Actualización del Plan Parcial de Desarrollo Urbano de Las Higuerillas </w:t>
      </w:r>
      <w:r w:rsidR="001A72DE" w:rsidRPr="00367146">
        <w:rPr>
          <w:rFonts w:ascii="Arial" w:hAnsi="Arial" w:cs="Arial"/>
          <w:bCs/>
        </w:rPr>
        <w:t xml:space="preserve">se fundamenta </w:t>
      </w:r>
      <w:r w:rsidRPr="00367146">
        <w:rPr>
          <w:rFonts w:ascii="Arial" w:hAnsi="Arial" w:cs="Arial"/>
          <w:bCs/>
        </w:rPr>
        <w:t xml:space="preserve">de acuerdo con lo establecido en el </w:t>
      </w:r>
      <w:r w:rsidR="00DB3F5A" w:rsidRPr="00367146">
        <w:rPr>
          <w:rFonts w:ascii="Arial" w:hAnsi="Arial" w:cs="Arial"/>
          <w:bCs/>
        </w:rPr>
        <w:t>a</w:t>
      </w:r>
      <w:r w:rsidRPr="00367146">
        <w:rPr>
          <w:rFonts w:ascii="Arial" w:hAnsi="Arial" w:cs="Arial"/>
          <w:bCs/>
        </w:rPr>
        <w:t xml:space="preserve">rtículo </w:t>
      </w:r>
      <w:r w:rsidR="00DB3F5A" w:rsidRPr="00367146">
        <w:rPr>
          <w:rFonts w:ascii="Arial" w:hAnsi="Arial" w:cs="Arial"/>
          <w:bCs/>
        </w:rPr>
        <w:t xml:space="preserve">115 fracción V inciso a) </w:t>
      </w:r>
      <w:r w:rsidRPr="00367146">
        <w:rPr>
          <w:rFonts w:ascii="Arial" w:hAnsi="Arial" w:cs="Arial"/>
          <w:bCs/>
        </w:rPr>
        <w:t xml:space="preserve">de la Constitución Política de los Estados Unidos Mexicanos, </w:t>
      </w:r>
      <w:bookmarkStart w:id="5" w:name="_Hlk219454961"/>
      <w:r w:rsidRPr="00367146">
        <w:rPr>
          <w:rFonts w:ascii="Arial" w:hAnsi="Arial" w:cs="Arial"/>
          <w:bCs/>
        </w:rPr>
        <w:t>así como l</w:t>
      </w:r>
      <w:r w:rsidR="002324CD" w:rsidRPr="00367146">
        <w:rPr>
          <w:rFonts w:ascii="Arial" w:hAnsi="Arial" w:cs="Arial"/>
          <w:bCs/>
        </w:rPr>
        <w:t>os</w:t>
      </w:r>
      <w:r w:rsidRPr="00367146">
        <w:rPr>
          <w:rFonts w:ascii="Arial" w:hAnsi="Arial" w:cs="Arial"/>
          <w:bCs/>
        </w:rPr>
        <w:t xml:space="preserve"> </w:t>
      </w:r>
      <w:r w:rsidR="00525B33" w:rsidRPr="00367146">
        <w:rPr>
          <w:rFonts w:ascii="Arial" w:hAnsi="Arial" w:cs="Arial"/>
          <w:bCs/>
        </w:rPr>
        <w:t>artículo</w:t>
      </w:r>
      <w:r w:rsidR="002324CD" w:rsidRPr="00367146">
        <w:rPr>
          <w:rFonts w:ascii="Arial" w:hAnsi="Arial" w:cs="Arial"/>
          <w:bCs/>
        </w:rPr>
        <w:t>s 11 fracciones I y XXII</w:t>
      </w:r>
      <w:r w:rsidR="00985C16" w:rsidRPr="00367146">
        <w:rPr>
          <w:rFonts w:ascii="Arial" w:hAnsi="Arial" w:cs="Arial"/>
          <w:bCs/>
        </w:rPr>
        <w:t xml:space="preserve"> </w:t>
      </w:r>
      <w:bookmarkEnd w:id="5"/>
      <w:r w:rsidR="004B0C5E" w:rsidRPr="00367146">
        <w:rPr>
          <w:rFonts w:ascii="Arial" w:hAnsi="Arial" w:cs="Arial"/>
          <w:bCs/>
        </w:rPr>
        <w:t xml:space="preserve">de la Ley General de Asentamientos Humanos, Ordenamiento Territorial y Desarrollo Urbano y </w:t>
      </w:r>
      <w:r w:rsidR="00985C16" w:rsidRPr="00367146">
        <w:rPr>
          <w:rFonts w:ascii="Arial" w:hAnsi="Arial" w:cs="Arial"/>
          <w:bCs/>
        </w:rPr>
        <w:t>12 fracciones I, XIX y XLII</w:t>
      </w:r>
      <w:r w:rsidR="00985C16" w:rsidRPr="00367146">
        <w:rPr>
          <w:rFonts w:ascii="Arial" w:hAnsi="Arial" w:cs="Arial"/>
        </w:rPr>
        <w:t xml:space="preserve"> de la </w:t>
      </w:r>
      <w:r w:rsidR="00985C16" w:rsidRPr="00367146">
        <w:rPr>
          <w:rFonts w:ascii="Arial" w:hAnsi="Arial" w:cs="Arial"/>
          <w:bCs/>
        </w:rPr>
        <w:t>Ley de Asentamientos Humanos, Ordenamiento Territorial y Desarrollo Urbano del Estado de Tamaulipas</w:t>
      </w:r>
      <w:r w:rsidRPr="00367146">
        <w:rPr>
          <w:rFonts w:ascii="Arial" w:hAnsi="Arial" w:cs="Arial"/>
          <w:bCs/>
        </w:rPr>
        <w:t xml:space="preserve">. Esta consulta se llevará a cabo por conducto de </w:t>
      </w:r>
      <w:r w:rsidR="00C148A0" w:rsidRPr="00367146">
        <w:rPr>
          <w:rFonts w:ascii="Arial" w:hAnsi="Arial" w:cs="Arial"/>
          <w:bCs/>
        </w:rPr>
        <w:t>las Comisiones de Planeación de Desarrollo Municipal y de Asentamientos Humanos y Obras Públicas</w:t>
      </w:r>
      <w:r w:rsidRPr="00367146">
        <w:rPr>
          <w:rFonts w:ascii="Arial" w:hAnsi="Arial" w:cs="Arial"/>
          <w:bCs/>
        </w:rPr>
        <w:t xml:space="preserve">, de manera presencial en </w:t>
      </w:r>
      <w:r w:rsidR="001A72DE" w:rsidRPr="00367146">
        <w:rPr>
          <w:rFonts w:ascii="Arial" w:hAnsi="Arial" w:cs="Arial"/>
          <w:bCs/>
        </w:rPr>
        <w:t>e</w:t>
      </w:r>
      <w:r w:rsidRPr="00367146">
        <w:rPr>
          <w:rFonts w:ascii="Arial" w:hAnsi="Arial" w:cs="Arial"/>
          <w:bCs/>
        </w:rPr>
        <w:t xml:space="preserve">l </w:t>
      </w:r>
    </w:p>
    <w:p w14:paraId="5F155FB6" w14:textId="77777777" w:rsidR="00367146" w:rsidRDefault="00367146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14:paraId="42488920" w14:textId="77777777" w:rsidR="00367146" w:rsidRDefault="00367146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14:paraId="5F2F3C9D" w14:textId="77777777" w:rsidR="00367146" w:rsidRDefault="00367146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14:paraId="522C6061" w14:textId="73C17194" w:rsidR="005066F7" w:rsidRPr="00367146" w:rsidRDefault="009073B6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 xml:space="preserve">Salón de Actos </w:t>
      </w:r>
      <w:r w:rsidR="0018329A" w:rsidRPr="00367146">
        <w:rPr>
          <w:rFonts w:ascii="Arial" w:hAnsi="Arial" w:cs="Arial"/>
          <w:bCs/>
        </w:rPr>
        <w:t xml:space="preserve">“Mundito Nuevo” ubicado en el Sector II </w:t>
      </w:r>
      <w:r w:rsidRPr="00367146">
        <w:rPr>
          <w:rFonts w:ascii="Arial" w:hAnsi="Arial" w:cs="Arial"/>
          <w:bCs/>
        </w:rPr>
        <w:t xml:space="preserve">del </w:t>
      </w:r>
      <w:r w:rsidR="001A72DE" w:rsidRPr="00367146">
        <w:rPr>
          <w:rFonts w:ascii="Arial" w:hAnsi="Arial" w:cs="Arial"/>
          <w:bCs/>
        </w:rPr>
        <w:t>Poblado Las Higuerillas</w:t>
      </w:r>
      <w:r w:rsidR="00BE794B" w:rsidRPr="00367146">
        <w:rPr>
          <w:rFonts w:ascii="Arial" w:hAnsi="Arial" w:cs="Arial"/>
          <w:bCs/>
        </w:rPr>
        <w:t xml:space="preserve"> del </w:t>
      </w:r>
      <w:r w:rsidR="001A72DE" w:rsidRPr="00367146">
        <w:rPr>
          <w:rFonts w:ascii="Arial" w:hAnsi="Arial" w:cs="Arial"/>
          <w:bCs/>
        </w:rPr>
        <w:t>plano oficial de esta ciudad</w:t>
      </w:r>
      <w:r w:rsidR="00EB3036" w:rsidRPr="00367146">
        <w:rPr>
          <w:rFonts w:ascii="Arial" w:hAnsi="Arial" w:cs="Arial"/>
          <w:bCs/>
        </w:rPr>
        <w:t>,</w:t>
      </w:r>
      <w:r w:rsidR="00BE794B" w:rsidRPr="00367146">
        <w:rPr>
          <w:rFonts w:ascii="Arial" w:hAnsi="Arial" w:cs="Arial"/>
          <w:bCs/>
        </w:rPr>
        <w:t xml:space="preserve"> el</w:t>
      </w:r>
      <w:r w:rsidR="001A72DE" w:rsidRPr="00367146">
        <w:rPr>
          <w:rFonts w:ascii="Arial" w:hAnsi="Arial" w:cs="Arial"/>
          <w:bCs/>
        </w:rPr>
        <w:t xml:space="preserve"> día</w:t>
      </w:r>
      <w:r w:rsidR="00BE794B" w:rsidRPr="00367146">
        <w:rPr>
          <w:rFonts w:ascii="Arial" w:hAnsi="Arial" w:cs="Arial"/>
          <w:bCs/>
        </w:rPr>
        <w:t xml:space="preserve"> </w:t>
      </w:r>
      <w:r w:rsidR="00171C11" w:rsidRPr="00367146">
        <w:rPr>
          <w:rFonts w:ascii="Arial" w:hAnsi="Arial" w:cs="Arial"/>
          <w:bCs/>
        </w:rPr>
        <w:t>19</w:t>
      </w:r>
      <w:r w:rsidR="00BE794B" w:rsidRPr="00367146">
        <w:rPr>
          <w:rFonts w:ascii="Arial" w:hAnsi="Arial" w:cs="Arial"/>
          <w:bCs/>
        </w:rPr>
        <w:t xml:space="preserve"> de </w:t>
      </w:r>
      <w:r w:rsidR="00171C11" w:rsidRPr="00367146">
        <w:rPr>
          <w:rFonts w:ascii="Arial" w:hAnsi="Arial" w:cs="Arial"/>
          <w:bCs/>
        </w:rPr>
        <w:t>febrero</w:t>
      </w:r>
      <w:r w:rsidR="00BE794B" w:rsidRPr="00367146">
        <w:rPr>
          <w:rFonts w:ascii="Arial" w:hAnsi="Arial" w:cs="Arial"/>
          <w:bCs/>
        </w:rPr>
        <w:t xml:space="preserve"> de</w:t>
      </w:r>
      <w:r w:rsidR="00720F62" w:rsidRPr="00367146">
        <w:rPr>
          <w:rFonts w:ascii="Arial" w:hAnsi="Arial" w:cs="Arial"/>
          <w:bCs/>
        </w:rPr>
        <w:t>l</w:t>
      </w:r>
      <w:r w:rsidR="00BE794B" w:rsidRPr="00367146">
        <w:rPr>
          <w:rFonts w:ascii="Arial" w:hAnsi="Arial" w:cs="Arial"/>
          <w:bCs/>
        </w:rPr>
        <w:t xml:space="preserve"> 202</w:t>
      </w:r>
      <w:r w:rsidR="00720F62" w:rsidRPr="00367146">
        <w:rPr>
          <w:rFonts w:ascii="Arial" w:hAnsi="Arial" w:cs="Arial"/>
          <w:bCs/>
        </w:rPr>
        <w:t>6</w:t>
      </w:r>
      <w:r w:rsidR="00BE794B" w:rsidRPr="00367146">
        <w:rPr>
          <w:rFonts w:ascii="Arial" w:hAnsi="Arial" w:cs="Arial"/>
          <w:bCs/>
        </w:rPr>
        <w:t>, de 1</w:t>
      </w:r>
      <w:r w:rsidR="00171C11" w:rsidRPr="00367146">
        <w:rPr>
          <w:rFonts w:ascii="Arial" w:hAnsi="Arial" w:cs="Arial"/>
          <w:bCs/>
        </w:rPr>
        <w:t>1</w:t>
      </w:r>
      <w:r w:rsidR="00BE794B" w:rsidRPr="00367146">
        <w:rPr>
          <w:rFonts w:ascii="Arial" w:hAnsi="Arial" w:cs="Arial"/>
          <w:bCs/>
        </w:rPr>
        <w:t>:00 a 14:00 horas.</w:t>
      </w:r>
    </w:p>
    <w:p w14:paraId="0B7A4EEB" w14:textId="77777777" w:rsidR="005066F7" w:rsidRPr="00367146" w:rsidRDefault="005066F7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14:paraId="6E325380" w14:textId="6EB32628" w:rsidR="005066F7" w:rsidRPr="00367146" w:rsidRDefault="00BE794B">
      <w:pPr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>La metodología de la consulta es:</w:t>
      </w:r>
    </w:p>
    <w:p w14:paraId="568DAB1A" w14:textId="77777777" w:rsidR="005066F7" w:rsidRPr="00367146" w:rsidRDefault="005066F7">
      <w:pPr>
        <w:jc w:val="both"/>
        <w:rPr>
          <w:rFonts w:ascii="Arial" w:hAnsi="Arial" w:cs="Arial"/>
          <w:bCs/>
          <w:sz w:val="26"/>
          <w:szCs w:val="26"/>
        </w:rPr>
      </w:pPr>
    </w:p>
    <w:p w14:paraId="13E9EA33" w14:textId="1C79AA5F" w:rsidR="005066F7" w:rsidRPr="00367146" w:rsidRDefault="00BE794B" w:rsidP="002B68FD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 xml:space="preserve">Se publicará la presente convocatoria completa con toda la información por todos los medios disponibles a partir del </w:t>
      </w:r>
      <w:r w:rsidR="00171C11" w:rsidRPr="00367146">
        <w:rPr>
          <w:rFonts w:ascii="Arial" w:hAnsi="Arial" w:cs="Arial"/>
          <w:bCs/>
        </w:rPr>
        <w:t>4</w:t>
      </w:r>
      <w:r w:rsidRPr="00367146">
        <w:rPr>
          <w:rFonts w:ascii="Arial" w:hAnsi="Arial" w:cs="Arial"/>
          <w:bCs/>
        </w:rPr>
        <w:t xml:space="preserve"> de </w:t>
      </w:r>
      <w:r w:rsidR="00171C11" w:rsidRPr="00367146">
        <w:rPr>
          <w:rFonts w:ascii="Arial" w:hAnsi="Arial" w:cs="Arial"/>
          <w:bCs/>
        </w:rPr>
        <w:t>febrero</w:t>
      </w:r>
      <w:r w:rsidRPr="00367146">
        <w:rPr>
          <w:rFonts w:ascii="Arial" w:hAnsi="Arial" w:cs="Arial"/>
          <w:bCs/>
        </w:rPr>
        <w:t xml:space="preserve"> de</w:t>
      </w:r>
      <w:r w:rsidR="00AB66E5" w:rsidRPr="00367146">
        <w:rPr>
          <w:rFonts w:ascii="Arial" w:hAnsi="Arial" w:cs="Arial"/>
          <w:bCs/>
        </w:rPr>
        <w:t>l</w:t>
      </w:r>
      <w:r w:rsidRPr="00367146">
        <w:rPr>
          <w:rFonts w:ascii="Arial" w:hAnsi="Arial" w:cs="Arial"/>
          <w:bCs/>
        </w:rPr>
        <w:t xml:space="preserve"> 202</w:t>
      </w:r>
      <w:r w:rsidR="00AB66E5" w:rsidRPr="00367146">
        <w:rPr>
          <w:rFonts w:ascii="Arial" w:hAnsi="Arial" w:cs="Arial"/>
          <w:bCs/>
        </w:rPr>
        <w:t>6</w:t>
      </w:r>
      <w:r w:rsidRPr="00367146">
        <w:rPr>
          <w:rFonts w:ascii="Arial" w:hAnsi="Arial" w:cs="Arial"/>
          <w:bCs/>
        </w:rPr>
        <w:t xml:space="preserve">, a las 9:00 horas y estará disponible hasta el </w:t>
      </w:r>
      <w:r w:rsidR="00C30DF0">
        <w:rPr>
          <w:rFonts w:ascii="Arial" w:hAnsi="Arial" w:cs="Arial"/>
          <w:bCs/>
        </w:rPr>
        <w:t>6</w:t>
      </w:r>
      <w:r w:rsidRPr="00367146">
        <w:rPr>
          <w:rFonts w:ascii="Arial" w:hAnsi="Arial" w:cs="Arial"/>
          <w:bCs/>
        </w:rPr>
        <w:t xml:space="preserve"> de </w:t>
      </w:r>
      <w:r w:rsidR="00C30DF0">
        <w:rPr>
          <w:rFonts w:ascii="Arial" w:hAnsi="Arial" w:cs="Arial"/>
          <w:bCs/>
        </w:rPr>
        <w:t>marzo</w:t>
      </w:r>
      <w:r w:rsidRPr="00367146">
        <w:rPr>
          <w:rFonts w:ascii="Arial" w:hAnsi="Arial" w:cs="Arial"/>
          <w:bCs/>
        </w:rPr>
        <w:t xml:space="preserve"> del 202</w:t>
      </w:r>
      <w:r w:rsidR="00AB66E5" w:rsidRPr="00367146">
        <w:rPr>
          <w:rFonts w:ascii="Arial" w:hAnsi="Arial" w:cs="Arial"/>
          <w:bCs/>
        </w:rPr>
        <w:t>6</w:t>
      </w:r>
      <w:r w:rsidRPr="00367146">
        <w:rPr>
          <w:rFonts w:ascii="Arial" w:hAnsi="Arial" w:cs="Arial"/>
          <w:bCs/>
        </w:rPr>
        <w:t xml:space="preserve"> a las 1</w:t>
      </w:r>
      <w:r w:rsidR="00171C11" w:rsidRPr="00367146">
        <w:rPr>
          <w:rFonts w:ascii="Arial" w:hAnsi="Arial" w:cs="Arial"/>
          <w:bCs/>
        </w:rPr>
        <w:t>1</w:t>
      </w:r>
      <w:r w:rsidRPr="00367146">
        <w:rPr>
          <w:rFonts w:ascii="Arial" w:hAnsi="Arial" w:cs="Arial"/>
          <w:bCs/>
        </w:rPr>
        <w:t>:00 horas.</w:t>
      </w:r>
    </w:p>
    <w:p w14:paraId="3C1565EF" w14:textId="3DE91212" w:rsidR="005066F7" w:rsidRPr="00367146" w:rsidRDefault="00BE794B" w:rsidP="002B68FD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>La</w:t>
      </w:r>
      <w:r w:rsidR="0077791F" w:rsidRPr="00367146">
        <w:rPr>
          <w:rFonts w:ascii="Arial" w:hAnsi="Arial" w:cs="Arial"/>
          <w:bCs/>
        </w:rPr>
        <w:t xml:space="preserve"> E</w:t>
      </w:r>
      <w:r w:rsidRPr="00367146">
        <w:rPr>
          <w:rFonts w:ascii="Arial" w:hAnsi="Arial" w:cs="Arial"/>
          <w:bCs/>
        </w:rPr>
        <w:t>ncuesta</w:t>
      </w:r>
      <w:r w:rsidR="0077791F" w:rsidRPr="00367146">
        <w:rPr>
          <w:rFonts w:ascii="Arial" w:hAnsi="Arial" w:cs="Arial"/>
          <w:bCs/>
        </w:rPr>
        <w:t xml:space="preserve"> y Temas de interés,</w:t>
      </w:r>
      <w:r w:rsidRPr="00367146">
        <w:rPr>
          <w:rFonts w:ascii="Arial" w:hAnsi="Arial" w:cs="Arial"/>
          <w:bCs/>
        </w:rPr>
        <w:t xml:space="preserve"> </w:t>
      </w:r>
      <w:r w:rsidR="003135D8" w:rsidRPr="00367146">
        <w:rPr>
          <w:rFonts w:ascii="Arial" w:hAnsi="Arial" w:cs="Arial"/>
          <w:bCs/>
        </w:rPr>
        <w:t xml:space="preserve">aunque </w:t>
      </w:r>
      <w:r w:rsidRPr="00367146">
        <w:rPr>
          <w:rFonts w:ascii="Arial" w:hAnsi="Arial" w:cs="Arial"/>
          <w:bCs/>
        </w:rPr>
        <w:t>se publicará</w:t>
      </w:r>
      <w:r w:rsidR="0077791F" w:rsidRPr="00367146">
        <w:rPr>
          <w:rFonts w:ascii="Arial" w:hAnsi="Arial" w:cs="Arial"/>
          <w:bCs/>
        </w:rPr>
        <w:t>n</w:t>
      </w:r>
      <w:r w:rsidR="0022209F" w:rsidRPr="00367146">
        <w:rPr>
          <w:rFonts w:ascii="Arial" w:hAnsi="Arial" w:cs="Arial"/>
          <w:bCs/>
        </w:rPr>
        <w:t>,</w:t>
      </w:r>
      <w:r w:rsidRPr="00367146">
        <w:rPr>
          <w:rFonts w:ascii="Arial" w:hAnsi="Arial" w:cs="Arial"/>
          <w:bCs/>
        </w:rPr>
        <w:t xml:space="preserve"> preferentemente se responderá</w:t>
      </w:r>
      <w:r w:rsidR="0077791F" w:rsidRPr="00367146">
        <w:rPr>
          <w:rFonts w:ascii="Arial" w:hAnsi="Arial" w:cs="Arial"/>
          <w:bCs/>
        </w:rPr>
        <w:t>n</w:t>
      </w:r>
      <w:r w:rsidRPr="00367146">
        <w:rPr>
          <w:rFonts w:ascii="Arial" w:hAnsi="Arial" w:cs="Arial"/>
          <w:bCs/>
        </w:rPr>
        <w:t xml:space="preserve"> </w:t>
      </w:r>
      <w:r w:rsidR="0077791F" w:rsidRPr="00367146">
        <w:rPr>
          <w:rFonts w:ascii="Arial" w:hAnsi="Arial" w:cs="Arial"/>
          <w:bCs/>
        </w:rPr>
        <w:t xml:space="preserve">en forma </w:t>
      </w:r>
      <w:r w:rsidRPr="00367146">
        <w:rPr>
          <w:rFonts w:ascii="Arial" w:hAnsi="Arial" w:cs="Arial"/>
          <w:bCs/>
        </w:rPr>
        <w:t xml:space="preserve">impresa y cuyo enlace estará a disposición del público en la página electrónica oficial del Municipio </w:t>
      </w:r>
      <w:hyperlink r:id="rId7" w:history="1">
        <w:r w:rsidR="005066F7" w:rsidRPr="00367146">
          <w:rPr>
            <w:rStyle w:val="Hipervnculo"/>
            <w:rFonts w:ascii="Arial" w:hAnsi="Arial" w:cs="Arial"/>
            <w:bCs/>
          </w:rPr>
          <w:t>www.matamoros.gob.mx</w:t>
        </w:r>
      </w:hyperlink>
      <w:r w:rsidRPr="00367146">
        <w:rPr>
          <w:rFonts w:ascii="Arial" w:hAnsi="Arial" w:cs="Arial"/>
          <w:bCs/>
        </w:rPr>
        <w:t xml:space="preserve"> </w:t>
      </w:r>
    </w:p>
    <w:p w14:paraId="1BF4572C" w14:textId="05BDACA0" w:rsidR="005066F7" w:rsidRPr="00367146" w:rsidRDefault="00BE794B" w:rsidP="002B68FD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 xml:space="preserve">Ahí mismo se encontrará el acceso al Anteproyecto de </w:t>
      </w:r>
      <w:bookmarkStart w:id="6" w:name="_Hlk181810955"/>
      <w:r w:rsidR="00827C81" w:rsidRPr="00367146">
        <w:rPr>
          <w:rFonts w:ascii="Arial" w:hAnsi="Arial" w:cs="Arial"/>
          <w:bCs/>
        </w:rPr>
        <w:t xml:space="preserve">la </w:t>
      </w:r>
      <w:bookmarkStart w:id="7" w:name="_Hlk219450416"/>
      <w:r w:rsidR="00827C81" w:rsidRPr="00367146">
        <w:rPr>
          <w:rFonts w:ascii="Arial" w:hAnsi="Arial" w:cs="Arial"/>
          <w:bCs/>
        </w:rPr>
        <w:t>ACTUALIZACIÓN DEL PLAN PARCIAL DE DESARROLLO URBANO DE LAS HIGUERILLAS</w:t>
      </w:r>
      <w:r w:rsidRPr="00367146">
        <w:rPr>
          <w:rFonts w:ascii="Arial" w:hAnsi="Arial" w:cs="Arial"/>
          <w:bCs/>
        </w:rPr>
        <w:t xml:space="preserve"> </w:t>
      </w:r>
      <w:bookmarkEnd w:id="7"/>
      <w:r w:rsidRPr="00367146">
        <w:rPr>
          <w:rFonts w:ascii="Arial" w:hAnsi="Arial" w:cs="Arial"/>
          <w:bCs/>
        </w:rPr>
        <w:t>DE MATAMOROS, TAMAULIPAS.</w:t>
      </w:r>
    </w:p>
    <w:bookmarkEnd w:id="6"/>
    <w:p w14:paraId="07C0E231" w14:textId="77777777" w:rsidR="005066F7" w:rsidRPr="00367146" w:rsidRDefault="00BE794B" w:rsidP="002B68FD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>A través de la página de Facebook oficial de Gobierno Municipal de Matamoros, se tendrá un enlace al hipervínculo de la convocatoria, encuesta y del Anteproyecto.</w:t>
      </w:r>
    </w:p>
    <w:p w14:paraId="0DB235EA" w14:textId="77777777" w:rsidR="005066F7" w:rsidRPr="00367146" w:rsidRDefault="005066F7">
      <w:pPr>
        <w:jc w:val="both"/>
        <w:rPr>
          <w:rFonts w:ascii="Arial" w:hAnsi="Arial" w:cs="Arial"/>
          <w:bCs/>
          <w:sz w:val="26"/>
          <w:szCs w:val="26"/>
        </w:rPr>
      </w:pPr>
    </w:p>
    <w:p w14:paraId="08CB09C2" w14:textId="77777777" w:rsidR="005066F7" w:rsidRPr="00367146" w:rsidRDefault="00BE794B">
      <w:pPr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>La participación ciudadana se llevará a cabo bajo las siguientes bases:</w:t>
      </w:r>
    </w:p>
    <w:p w14:paraId="70421058" w14:textId="77777777" w:rsidR="005066F7" w:rsidRPr="00367146" w:rsidRDefault="005066F7">
      <w:pPr>
        <w:jc w:val="both"/>
        <w:rPr>
          <w:rFonts w:ascii="Arial" w:hAnsi="Arial" w:cs="Arial"/>
          <w:bCs/>
          <w:sz w:val="26"/>
          <w:szCs w:val="26"/>
        </w:rPr>
      </w:pPr>
    </w:p>
    <w:p w14:paraId="3179FB01" w14:textId="4905D5E8" w:rsidR="005066F7" w:rsidRPr="00367146" w:rsidRDefault="00BE794B" w:rsidP="00E824CC">
      <w:pPr>
        <w:pStyle w:val="Prrafodelista"/>
        <w:numPr>
          <w:ilvl w:val="0"/>
          <w:numId w:val="3"/>
        </w:numPr>
        <w:spacing w:line="276" w:lineRule="auto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 xml:space="preserve">La Consulta Pública </w:t>
      </w:r>
      <w:r w:rsidR="00F20F8B">
        <w:rPr>
          <w:rFonts w:ascii="Arial" w:hAnsi="Arial" w:cs="Arial"/>
          <w:bCs/>
        </w:rPr>
        <w:t xml:space="preserve">Presencial </w:t>
      </w:r>
      <w:r w:rsidR="003F0DFA" w:rsidRPr="00367146">
        <w:rPr>
          <w:rFonts w:ascii="Arial" w:hAnsi="Arial" w:cs="Arial"/>
          <w:bCs/>
        </w:rPr>
        <w:t xml:space="preserve">tendrá verificativo </w:t>
      </w:r>
      <w:r w:rsidRPr="00367146">
        <w:rPr>
          <w:rFonts w:ascii="Arial" w:hAnsi="Arial" w:cs="Arial"/>
          <w:bCs/>
        </w:rPr>
        <w:t xml:space="preserve">el </w:t>
      </w:r>
      <w:r w:rsidR="00171C11" w:rsidRPr="00367146">
        <w:rPr>
          <w:rFonts w:ascii="Arial" w:hAnsi="Arial" w:cs="Arial"/>
          <w:bCs/>
        </w:rPr>
        <w:t xml:space="preserve">19 de febrero del 2026 </w:t>
      </w:r>
      <w:r w:rsidRPr="00367146">
        <w:rPr>
          <w:rFonts w:ascii="Arial" w:hAnsi="Arial" w:cs="Arial"/>
          <w:bCs/>
        </w:rPr>
        <w:t>a las 1</w:t>
      </w:r>
      <w:r w:rsidR="00171C11" w:rsidRPr="00367146">
        <w:rPr>
          <w:rFonts w:ascii="Arial" w:hAnsi="Arial" w:cs="Arial"/>
          <w:bCs/>
        </w:rPr>
        <w:t>1</w:t>
      </w:r>
      <w:r w:rsidRPr="00367146">
        <w:rPr>
          <w:rFonts w:ascii="Arial" w:hAnsi="Arial" w:cs="Arial"/>
          <w:bCs/>
        </w:rPr>
        <w:t>:00 horas y termina el mismo día a las 14:00 horas</w:t>
      </w:r>
      <w:r w:rsidR="00E824CC" w:rsidRPr="00367146">
        <w:rPr>
          <w:rFonts w:ascii="Arial" w:hAnsi="Arial" w:cs="Arial"/>
          <w:bCs/>
        </w:rPr>
        <w:t xml:space="preserve">, </w:t>
      </w:r>
      <w:r w:rsidR="00C33DCC" w:rsidRPr="00367146">
        <w:rPr>
          <w:rFonts w:ascii="Arial" w:hAnsi="Arial" w:cs="Arial"/>
          <w:bCs/>
        </w:rPr>
        <w:t xml:space="preserve">en el Salón de Actos “Mundito Nuevo” ubicado en el Sector II del </w:t>
      </w:r>
      <w:r w:rsidR="00E824CC" w:rsidRPr="00367146">
        <w:rPr>
          <w:rFonts w:ascii="Arial" w:hAnsi="Arial" w:cs="Arial"/>
          <w:bCs/>
        </w:rPr>
        <w:t>Poblado Las Higuerillas del plano oficial de esta ciudad.</w:t>
      </w:r>
    </w:p>
    <w:p w14:paraId="2F9F12BB" w14:textId="4FD91601" w:rsidR="005066F7" w:rsidRPr="00367146" w:rsidRDefault="00BE794B" w:rsidP="002B68FD">
      <w:pPr>
        <w:pStyle w:val="Prrafodelista"/>
        <w:numPr>
          <w:ilvl w:val="0"/>
          <w:numId w:val="3"/>
        </w:numPr>
        <w:spacing w:line="276" w:lineRule="auto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 xml:space="preserve">La </w:t>
      </w:r>
      <w:bookmarkStart w:id="8" w:name="_Hlk219459599"/>
      <w:r w:rsidRPr="00367146">
        <w:rPr>
          <w:rFonts w:ascii="Arial" w:hAnsi="Arial" w:cs="Arial"/>
          <w:bCs/>
        </w:rPr>
        <w:t xml:space="preserve">Encuesta </w:t>
      </w:r>
      <w:r w:rsidR="003F0DFA" w:rsidRPr="00367146">
        <w:rPr>
          <w:rFonts w:ascii="Arial" w:hAnsi="Arial" w:cs="Arial"/>
          <w:bCs/>
        </w:rPr>
        <w:t xml:space="preserve">y Temas de interés </w:t>
      </w:r>
      <w:bookmarkEnd w:id="8"/>
      <w:r w:rsidR="003F0DFA" w:rsidRPr="00367146">
        <w:rPr>
          <w:rFonts w:ascii="Arial" w:hAnsi="Arial" w:cs="Arial"/>
          <w:bCs/>
        </w:rPr>
        <w:t xml:space="preserve">en los que podrán participar </w:t>
      </w:r>
      <w:r w:rsidRPr="00367146">
        <w:rPr>
          <w:rFonts w:ascii="Arial" w:hAnsi="Arial" w:cs="Arial"/>
          <w:bCs/>
        </w:rPr>
        <w:t>estará</w:t>
      </w:r>
      <w:r w:rsidR="003F0DFA" w:rsidRPr="00367146">
        <w:rPr>
          <w:rFonts w:ascii="Arial" w:hAnsi="Arial" w:cs="Arial"/>
          <w:bCs/>
        </w:rPr>
        <w:t>n</w:t>
      </w:r>
      <w:r w:rsidRPr="00367146">
        <w:rPr>
          <w:rFonts w:ascii="Arial" w:hAnsi="Arial" w:cs="Arial"/>
          <w:bCs/>
        </w:rPr>
        <w:t xml:space="preserve"> disponible</w:t>
      </w:r>
      <w:r w:rsidR="003F0DFA" w:rsidRPr="00367146">
        <w:rPr>
          <w:rFonts w:ascii="Arial" w:hAnsi="Arial" w:cs="Arial"/>
          <w:bCs/>
        </w:rPr>
        <w:t>s</w:t>
      </w:r>
      <w:r w:rsidRPr="00367146">
        <w:rPr>
          <w:rFonts w:ascii="Arial" w:hAnsi="Arial" w:cs="Arial"/>
          <w:bCs/>
        </w:rPr>
        <w:t xml:space="preserve"> durante el período mencionado, a través del hipervínculo que se encontrará en la página oficial del Gobierno Municipal de Matamoros </w:t>
      </w:r>
      <w:hyperlink r:id="rId8" w:history="1">
        <w:r w:rsidR="005066F7" w:rsidRPr="00367146">
          <w:rPr>
            <w:rStyle w:val="Hipervnculo"/>
            <w:rFonts w:ascii="Arial" w:hAnsi="Arial" w:cs="Arial"/>
            <w:bCs/>
          </w:rPr>
          <w:t>www.matamoros.gob.mx</w:t>
        </w:r>
      </w:hyperlink>
      <w:r w:rsidRPr="00367146">
        <w:rPr>
          <w:rFonts w:ascii="Arial" w:hAnsi="Arial" w:cs="Arial"/>
          <w:bCs/>
        </w:rPr>
        <w:t xml:space="preserve"> a la que se podrá ingresar directamente desde el sitio marcado o desde un enlace por medio de la página de Facebook</w:t>
      </w:r>
      <w:r w:rsidR="003F0DFA" w:rsidRPr="00367146">
        <w:rPr>
          <w:rFonts w:ascii="Arial" w:hAnsi="Arial" w:cs="Arial"/>
          <w:bCs/>
        </w:rPr>
        <w:t xml:space="preserve"> oficial del Gobierno Municipal de Matamoros, Tamaulipas</w:t>
      </w:r>
      <w:r w:rsidRPr="00367146">
        <w:rPr>
          <w:rFonts w:ascii="Arial" w:hAnsi="Arial" w:cs="Arial"/>
          <w:bCs/>
        </w:rPr>
        <w:t xml:space="preserve"> </w:t>
      </w:r>
      <w:hyperlink r:id="rId9" w:history="1">
        <w:r w:rsidR="005066F7" w:rsidRPr="00367146">
          <w:rPr>
            <w:rStyle w:val="Hipervnculo"/>
            <w:rFonts w:ascii="Arial" w:hAnsi="Arial" w:cs="Arial"/>
            <w:bCs/>
          </w:rPr>
          <w:t>https://www.facebook.com/matamorosgobmx</w:t>
        </w:r>
      </w:hyperlink>
      <w:r w:rsidRPr="00367146">
        <w:rPr>
          <w:rFonts w:ascii="Arial" w:hAnsi="Arial" w:cs="Arial"/>
          <w:bCs/>
        </w:rPr>
        <w:t>. Las personas que participen en la Consulta</w:t>
      </w:r>
      <w:r w:rsidR="00F20F8B">
        <w:rPr>
          <w:rFonts w:ascii="Arial" w:hAnsi="Arial" w:cs="Arial"/>
          <w:bCs/>
        </w:rPr>
        <w:t xml:space="preserve"> Presencial</w:t>
      </w:r>
      <w:r w:rsidRPr="00367146">
        <w:rPr>
          <w:rFonts w:ascii="Arial" w:hAnsi="Arial" w:cs="Arial"/>
          <w:bCs/>
        </w:rPr>
        <w:t>, deberán leer y conocer los temas de los que se tratará para manifestar sus propuestas de modificación al anteproyecto.</w:t>
      </w:r>
    </w:p>
    <w:p w14:paraId="049E60B6" w14:textId="5311A344" w:rsidR="005066F7" w:rsidRPr="00367146" w:rsidRDefault="00BE794B" w:rsidP="002B68FD">
      <w:pPr>
        <w:pStyle w:val="Prrafodelista"/>
        <w:numPr>
          <w:ilvl w:val="0"/>
          <w:numId w:val="3"/>
        </w:numPr>
        <w:spacing w:line="276" w:lineRule="auto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>El anteproyecto</w:t>
      </w:r>
      <w:r w:rsidR="003135D8" w:rsidRPr="00367146">
        <w:rPr>
          <w:rFonts w:ascii="Arial" w:hAnsi="Arial" w:cs="Arial"/>
          <w:bCs/>
        </w:rPr>
        <w:t>,</w:t>
      </w:r>
      <w:r w:rsidRPr="00367146">
        <w:rPr>
          <w:rFonts w:ascii="Arial" w:hAnsi="Arial" w:cs="Arial"/>
          <w:bCs/>
        </w:rPr>
        <w:t xml:space="preserve"> </w:t>
      </w:r>
      <w:r w:rsidR="003135D8" w:rsidRPr="00367146">
        <w:rPr>
          <w:rFonts w:ascii="Arial" w:hAnsi="Arial" w:cs="Arial"/>
          <w:bCs/>
        </w:rPr>
        <w:t xml:space="preserve">encuesta y Temas de interés </w:t>
      </w:r>
      <w:r w:rsidRPr="00367146">
        <w:rPr>
          <w:rFonts w:ascii="Arial" w:hAnsi="Arial" w:cs="Arial"/>
          <w:bCs/>
        </w:rPr>
        <w:t>estará</w:t>
      </w:r>
      <w:r w:rsidR="003135D8" w:rsidRPr="00367146">
        <w:rPr>
          <w:rFonts w:ascii="Arial" w:hAnsi="Arial" w:cs="Arial"/>
          <w:bCs/>
        </w:rPr>
        <w:t>n</w:t>
      </w:r>
      <w:r w:rsidRPr="00367146">
        <w:rPr>
          <w:rFonts w:ascii="Arial" w:hAnsi="Arial" w:cs="Arial"/>
          <w:bCs/>
        </w:rPr>
        <w:t xml:space="preserve"> a disposición de la ciudadanía para su consulta en el sitio oficial de Internet del Gobierno Municipal de Matamoros</w:t>
      </w:r>
      <w:r w:rsidR="003F0DFA" w:rsidRPr="00367146">
        <w:rPr>
          <w:rFonts w:ascii="Arial" w:hAnsi="Arial" w:cs="Arial"/>
          <w:bCs/>
        </w:rPr>
        <w:t>, Tamaulipas</w:t>
      </w:r>
      <w:r w:rsidRPr="00367146">
        <w:rPr>
          <w:rFonts w:ascii="Arial" w:hAnsi="Arial" w:cs="Arial"/>
          <w:bCs/>
        </w:rPr>
        <w:t xml:space="preserve"> www.matamoros.gob.mx, en el banner respectivo a la </w:t>
      </w:r>
      <w:bookmarkStart w:id="9" w:name="_Hlk106305122"/>
      <w:r w:rsidRPr="00367146">
        <w:rPr>
          <w:rFonts w:ascii="Arial" w:hAnsi="Arial" w:cs="Arial"/>
          <w:bCs/>
        </w:rPr>
        <w:t xml:space="preserve">Consulta Ciudadana para </w:t>
      </w:r>
      <w:bookmarkEnd w:id="9"/>
      <w:r w:rsidRPr="00367146">
        <w:rPr>
          <w:rFonts w:ascii="Arial" w:hAnsi="Arial" w:cs="Arial"/>
          <w:bCs/>
        </w:rPr>
        <w:t xml:space="preserve">el Anteproyecto de </w:t>
      </w:r>
      <w:r w:rsidR="003F0DFA" w:rsidRPr="00367146">
        <w:rPr>
          <w:rFonts w:ascii="Arial" w:hAnsi="Arial" w:cs="Arial"/>
          <w:bCs/>
        </w:rPr>
        <w:t xml:space="preserve">ACTUALIZACIÓN DEL PLAN PARCIAL DE DESARROLLO URBANO DE LAS HIGUERILLAS </w:t>
      </w:r>
      <w:r w:rsidRPr="00367146">
        <w:rPr>
          <w:rFonts w:ascii="Arial" w:hAnsi="Arial" w:cs="Arial"/>
          <w:bCs/>
        </w:rPr>
        <w:t xml:space="preserve">DE MATAMOROS, TAMAULIPAS </w:t>
      </w:r>
      <w:r w:rsidR="003F0DFA" w:rsidRPr="00367146">
        <w:rPr>
          <w:rFonts w:ascii="Arial" w:hAnsi="Arial" w:cs="Arial"/>
          <w:bCs/>
        </w:rPr>
        <w:t xml:space="preserve">a </w:t>
      </w:r>
      <w:r w:rsidRPr="00367146">
        <w:rPr>
          <w:rFonts w:ascii="Arial" w:hAnsi="Arial" w:cs="Arial"/>
          <w:bCs/>
        </w:rPr>
        <w:t xml:space="preserve">partir del día </w:t>
      </w:r>
      <w:r w:rsidR="00171C11" w:rsidRPr="00367146">
        <w:rPr>
          <w:rFonts w:ascii="Arial" w:hAnsi="Arial" w:cs="Arial"/>
          <w:bCs/>
        </w:rPr>
        <w:t>4</w:t>
      </w:r>
      <w:r w:rsidR="003F0DFA" w:rsidRPr="00367146">
        <w:rPr>
          <w:rFonts w:ascii="Arial" w:hAnsi="Arial" w:cs="Arial"/>
          <w:bCs/>
        </w:rPr>
        <w:t xml:space="preserve"> de </w:t>
      </w:r>
      <w:r w:rsidR="00171C11" w:rsidRPr="00367146">
        <w:rPr>
          <w:rFonts w:ascii="Arial" w:hAnsi="Arial" w:cs="Arial"/>
          <w:bCs/>
        </w:rPr>
        <w:t>febrero</w:t>
      </w:r>
      <w:r w:rsidR="003F0DFA" w:rsidRPr="00367146">
        <w:rPr>
          <w:rFonts w:ascii="Arial" w:hAnsi="Arial" w:cs="Arial"/>
          <w:bCs/>
        </w:rPr>
        <w:t xml:space="preserve"> del 2026</w:t>
      </w:r>
      <w:r w:rsidRPr="00367146">
        <w:rPr>
          <w:rFonts w:ascii="Arial" w:hAnsi="Arial" w:cs="Arial"/>
          <w:bCs/>
        </w:rPr>
        <w:t xml:space="preserve"> a las 9:00 horas y hasta el </w:t>
      </w:r>
      <w:r w:rsidR="00F20F8B">
        <w:rPr>
          <w:rFonts w:ascii="Arial" w:hAnsi="Arial" w:cs="Arial"/>
          <w:bCs/>
        </w:rPr>
        <w:t>6</w:t>
      </w:r>
      <w:r w:rsidRPr="00367146">
        <w:rPr>
          <w:rFonts w:ascii="Arial" w:hAnsi="Arial" w:cs="Arial"/>
          <w:bCs/>
        </w:rPr>
        <w:t xml:space="preserve"> de </w:t>
      </w:r>
      <w:r w:rsidR="00F20F8B">
        <w:rPr>
          <w:rFonts w:ascii="Arial" w:hAnsi="Arial" w:cs="Arial"/>
          <w:bCs/>
        </w:rPr>
        <w:t>marzo</w:t>
      </w:r>
      <w:r w:rsidRPr="00367146">
        <w:rPr>
          <w:rFonts w:ascii="Arial" w:hAnsi="Arial" w:cs="Arial"/>
          <w:bCs/>
        </w:rPr>
        <w:t xml:space="preserve"> </w:t>
      </w:r>
      <w:r w:rsidR="003F0DFA" w:rsidRPr="00367146">
        <w:rPr>
          <w:rFonts w:ascii="Arial" w:hAnsi="Arial" w:cs="Arial"/>
          <w:bCs/>
        </w:rPr>
        <w:t xml:space="preserve">del 2026 </w:t>
      </w:r>
      <w:r w:rsidRPr="00367146">
        <w:rPr>
          <w:rFonts w:ascii="Arial" w:hAnsi="Arial" w:cs="Arial"/>
          <w:bCs/>
        </w:rPr>
        <w:t>a las 1</w:t>
      </w:r>
      <w:r w:rsidR="00171C11" w:rsidRPr="00367146">
        <w:rPr>
          <w:rFonts w:ascii="Arial" w:hAnsi="Arial" w:cs="Arial"/>
          <w:bCs/>
        </w:rPr>
        <w:t>1</w:t>
      </w:r>
      <w:r w:rsidRPr="00367146">
        <w:rPr>
          <w:rFonts w:ascii="Arial" w:hAnsi="Arial" w:cs="Arial"/>
          <w:bCs/>
        </w:rPr>
        <w:t>:00 horas.</w:t>
      </w:r>
    </w:p>
    <w:p w14:paraId="39154434" w14:textId="77777777" w:rsidR="00F20F8B" w:rsidRDefault="00F20F8B" w:rsidP="00F20F8B">
      <w:pPr>
        <w:pStyle w:val="Prrafodelista"/>
        <w:spacing w:line="276" w:lineRule="auto"/>
        <w:ind w:left="644"/>
        <w:jc w:val="both"/>
        <w:rPr>
          <w:rFonts w:ascii="Arial" w:hAnsi="Arial" w:cs="Arial"/>
          <w:bCs/>
        </w:rPr>
      </w:pPr>
    </w:p>
    <w:p w14:paraId="420699B1" w14:textId="77777777" w:rsidR="00F20F8B" w:rsidRDefault="00F20F8B" w:rsidP="00F20F8B">
      <w:pPr>
        <w:pStyle w:val="Prrafodelista"/>
        <w:spacing w:line="276" w:lineRule="auto"/>
        <w:ind w:left="644"/>
        <w:jc w:val="both"/>
        <w:rPr>
          <w:rFonts w:ascii="Arial" w:hAnsi="Arial" w:cs="Arial"/>
          <w:bCs/>
        </w:rPr>
      </w:pPr>
    </w:p>
    <w:p w14:paraId="2FDF9F70" w14:textId="77777777" w:rsidR="00F20F8B" w:rsidRDefault="00F20F8B" w:rsidP="00F20F8B">
      <w:pPr>
        <w:pStyle w:val="Prrafodelista"/>
        <w:spacing w:line="276" w:lineRule="auto"/>
        <w:ind w:left="644"/>
        <w:jc w:val="both"/>
        <w:rPr>
          <w:rFonts w:ascii="Arial" w:hAnsi="Arial" w:cs="Arial"/>
          <w:bCs/>
        </w:rPr>
      </w:pPr>
    </w:p>
    <w:p w14:paraId="4AF0D240" w14:textId="76CEE635" w:rsidR="005066F7" w:rsidRPr="00367146" w:rsidRDefault="00BE794B" w:rsidP="002B68FD">
      <w:pPr>
        <w:pStyle w:val="Prrafodelista"/>
        <w:numPr>
          <w:ilvl w:val="0"/>
          <w:numId w:val="3"/>
        </w:numPr>
        <w:spacing w:line="276" w:lineRule="auto"/>
        <w:jc w:val="both"/>
        <w:rPr>
          <w:rFonts w:ascii="Arial" w:hAnsi="Arial" w:cs="Arial"/>
          <w:bCs/>
        </w:rPr>
      </w:pPr>
      <w:r w:rsidRPr="00367146">
        <w:rPr>
          <w:rFonts w:ascii="Arial" w:hAnsi="Arial" w:cs="Arial"/>
          <w:bCs/>
        </w:rPr>
        <w:t xml:space="preserve">Las personas que no puedan acudir personalmente a la Consulta Ciudadana podrán hacer llegar sus propuestas físicamente y por escrito a la sala de Síndicos y Regidores de la Presidencia Municipal o enviarlas por correo a </w:t>
      </w:r>
      <w:hyperlink r:id="rId10" w:history="1">
        <w:r w:rsidR="005066F7" w:rsidRPr="00367146">
          <w:rPr>
            <w:rStyle w:val="Hipervnculo"/>
            <w:rFonts w:ascii="Arial" w:hAnsi="Arial" w:cs="Arial"/>
            <w:bCs/>
          </w:rPr>
          <w:t>consultaciudadana@matamoros.gob.mx</w:t>
        </w:r>
      </w:hyperlink>
      <w:r w:rsidRPr="00367146">
        <w:rPr>
          <w:rFonts w:ascii="Arial" w:hAnsi="Arial" w:cs="Arial"/>
          <w:bCs/>
        </w:rPr>
        <w:t xml:space="preserve"> con fecha límite el día </w:t>
      </w:r>
      <w:r w:rsidR="00503055">
        <w:rPr>
          <w:rFonts w:ascii="Arial" w:hAnsi="Arial" w:cs="Arial"/>
          <w:bCs/>
        </w:rPr>
        <w:t>6</w:t>
      </w:r>
      <w:r w:rsidR="00171C11" w:rsidRPr="00367146">
        <w:rPr>
          <w:rFonts w:ascii="Arial" w:hAnsi="Arial" w:cs="Arial"/>
          <w:bCs/>
        </w:rPr>
        <w:t xml:space="preserve"> de </w:t>
      </w:r>
      <w:r w:rsidR="00503055">
        <w:rPr>
          <w:rFonts w:ascii="Arial" w:hAnsi="Arial" w:cs="Arial"/>
          <w:bCs/>
        </w:rPr>
        <w:t>marzo</w:t>
      </w:r>
      <w:r w:rsidR="00171C11" w:rsidRPr="00367146">
        <w:rPr>
          <w:rFonts w:ascii="Arial" w:hAnsi="Arial" w:cs="Arial"/>
          <w:bCs/>
        </w:rPr>
        <w:t xml:space="preserve"> </w:t>
      </w:r>
      <w:r w:rsidRPr="00367146">
        <w:rPr>
          <w:rFonts w:ascii="Arial" w:hAnsi="Arial" w:cs="Arial"/>
          <w:bCs/>
        </w:rPr>
        <w:t>del 202</w:t>
      </w:r>
      <w:r w:rsidR="003F0DFA" w:rsidRPr="00367146">
        <w:rPr>
          <w:rFonts w:ascii="Arial" w:hAnsi="Arial" w:cs="Arial"/>
          <w:bCs/>
        </w:rPr>
        <w:t>6</w:t>
      </w:r>
      <w:r w:rsidRPr="00367146">
        <w:rPr>
          <w:rFonts w:ascii="Arial" w:hAnsi="Arial" w:cs="Arial"/>
          <w:bCs/>
        </w:rPr>
        <w:t xml:space="preserve"> hasta las 14:00 horas.</w:t>
      </w:r>
    </w:p>
    <w:p w14:paraId="3EF8403A" w14:textId="77777777" w:rsidR="001D2128" w:rsidRPr="00367146" w:rsidRDefault="001D2128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14:paraId="498CED32" w14:textId="77777777" w:rsidR="002B68FD" w:rsidRPr="00367146" w:rsidRDefault="002B68FD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14:paraId="170813EF" w14:textId="17100A7A" w:rsidR="005066F7" w:rsidRPr="00367146" w:rsidRDefault="00BE794B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  <w:r w:rsidRPr="00367146">
        <w:rPr>
          <w:rFonts w:ascii="Arial" w:hAnsi="Arial" w:cs="Arial"/>
          <w:bCs/>
        </w:rPr>
        <w:t xml:space="preserve">Se firma la presente convocatoria de Consulta Pública en Matamoros, Tamaulipas, a los </w:t>
      </w:r>
      <w:r w:rsidR="00171C11" w:rsidRPr="00367146">
        <w:rPr>
          <w:rFonts w:ascii="Arial" w:hAnsi="Arial" w:cs="Arial"/>
          <w:bCs/>
        </w:rPr>
        <w:t>29</w:t>
      </w:r>
      <w:r w:rsidRPr="00367146">
        <w:rPr>
          <w:rFonts w:ascii="Arial" w:hAnsi="Arial" w:cs="Arial"/>
          <w:bCs/>
        </w:rPr>
        <w:t xml:space="preserve"> días del mes de </w:t>
      </w:r>
      <w:r w:rsidR="00171C11" w:rsidRPr="00367146">
        <w:rPr>
          <w:rFonts w:ascii="Arial" w:hAnsi="Arial" w:cs="Arial"/>
          <w:bCs/>
        </w:rPr>
        <w:t>enero</w:t>
      </w:r>
      <w:r w:rsidRPr="00367146">
        <w:rPr>
          <w:rFonts w:ascii="Arial" w:hAnsi="Arial" w:cs="Arial"/>
          <w:bCs/>
        </w:rPr>
        <w:t xml:space="preserve"> del año 202</w:t>
      </w:r>
      <w:r w:rsidR="003F0DFA" w:rsidRPr="00367146">
        <w:rPr>
          <w:rFonts w:ascii="Arial" w:hAnsi="Arial" w:cs="Arial"/>
          <w:bCs/>
        </w:rPr>
        <w:t>6</w:t>
      </w:r>
      <w:r w:rsidRPr="00367146">
        <w:rPr>
          <w:rFonts w:ascii="Arial" w:hAnsi="Arial" w:cs="Arial"/>
          <w:bCs/>
        </w:rPr>
        <w:t xml:space="preserve"> y se ordena su publicación a partir del día </w:t>
      </w:r>
      <w:r w:rsidR="00171C11" w:rsidRPr="00367146">
        <w:rPr>
          <w:rFonts w:ascii="Arial" w:hAnsi="Arial" w:cs="Arial"/>
          <w:bCs/>
        </w:rPr>
        <w:t>4</w:t>
      </w:r>
      <w:r w:rsidRPr="00367146">
        <w:rPr>
          <w:rFonts w:ascii="Arial" w:hAnsi="Arial" w:cs="Arial"/>
          <w:bCs/>
        </w:rPr>
        <w:t xml:space="preserve"> de </w:t>
      </w:r>
      <w:r w:rsidR="00171C11" w:rsidRPr="00367146">
        <w:rPr>
          <w:rFonts w:ascii="Arial" w:hAnsi="Arial" w:cs="Arial"/>
          <w:bCs/>
        </w:rPr>
        <w:t>febrero</w:t>
      </w:r>
      <w:r w:rsidRPr="00367146">
        <w:rPr>
          <w:rFonts w:ascii="Arial" w:hAnsi="Arial" w:cs="Arial"/>
          <w:bCs/>
        </w:rPr>
        <w:t xml:space="preserve"> de</w:t>
      </w:r>
      <w:r w:rsidR="001D2128" w:rsidRPr="00367146">
        <w:rPr>
          <w:rFonts w:ascii="Arial" w:hAnsi="Arial" w:cs="Arial"/>
          <w:bCs/>
        </w:rPr>
        <w:t>l</w:t>
      </w:r>
      <w:r w:rsidRPr="00367146">
        <w:rPr>
          <w:rFonts w:ascii="Arial" w:hAnsi="Arial" w:cs="Arial"/>
          <w:bCs/>
        </w:rPr>
        <w:t xml:space="preserve"> 202</w:t>
      </w:r>
      <w:r w:rsidR="001D2128" w:rsidRPr="00367146">
        <w:rPr>
          <w:rFonts w:ascii="Arial" w:hAnsi="Arial" w:cs="Arial"/>
          <w:bCs/>
        </w:rPr>
        <w:t>6</w:t>
      </w:r>
      <w:r w:rsidRPr="00367146">
        <w:rPr>
          <w:rFonts w:ascii="Arial" w:hAnsi="Arial" w:cs="Arial"/>
          <w:bCs/>
        </w:rPr>
        <w:t xml:space="preserve"> en el sitio oficial de Gobierno Municipal de Matamoros, en el banner respectivo a la Consulta Ciudadana para el Proyecto de </w:t>
      </w:r>
      <w:r w:rsidRPr="00367146">
        <w:rPr>
          <w:rFonts w:ascii="Arial" w:hAnsi="Arial" w:cs="Arial"/>
          <w:b/>
        </w:rPr>
        <w:t>“</w:t>
      </w:r>
      <w:r w:rsidR="001D2128" w:rsidRPr="00367146">
        <w:rPr>
          <w:rFonts w:ascii="Arial" w:hAnsi="Arial" w:cs="Arial"/>
          <w:b/>
        </w:rPr>
        <w:t xml:space="preserve">ACTUALIZACIÓN DEL PLAN PARCIAL DE DESARROLLO URBANO DE LAS HIGUERILLAS </w:t>
      </w:r>
      <w:r w:rsidRPr="00367146">
        <w:rPr>
          <w:rFonts w:ascii="Arial" w:hAnsi="Arial" w:cs="Arial"/>
          <w:b/>
        </w:rPr>
        <w:t xml:space="preserve">DE MATAMOROS, TAMAULIPAS” </w:t>
      </w:r>
      <w:r w:rsidRPr="00367146">
        <w:rPr>
          <w:rFonts w:ascii="Arial" w:hAnsi="Arial" w:cs="Arial"/>
          <w:bCs/>
        </w:rPr>
        <w:t xml:space="preserve">y en la página de Facebook oficial de Gobierno Municipal de Matamoros, </w:t>
      </w:r>
      <w:r w:rsidR="001D2128" w:rsidRPr="00367146">
        <w:rPr>
          <w:rFonts w:ascii="Arial" w:hAnsi="Arial" w:cs="Arial"/>
          <w:bCs/>
        </w:rPr>
        <w:t xml:space="preserve">Tamaulipas </w:t>
      </w:r>
      <w:r w:rsidRPr="00367146">
        <w:rPr>
          <w:rFonts w:ascii="Arial" w:hAnsi="Arial" w:cs="Arial"/>
          <w:bCs/>
        </w:rPr>
        <w:t>con su respectivo enlace al sitio señalado.</w:t>
      </w:r>
    </w:p>
    <w:p w14:paraId="2BF187B3" w14:textId="77777777" w:rsidR="005066F7" w:rsidRPr="00367146" w:rsidRDefault="005066F7">
      <w:pPr>
        <w:jc w:val="both"/>
        <w:rPr>
          <w:rFonts w:ascii="Arial" w:hAnsi="Arial" w:cs="Arial"/>
          <w:bCs/>
        </w:rPr>
      </w:pPr>
    </w:p>
    <w:p w14:paraId="6BEFA9A1" w14:textId="77777777" w:rsidR="005066F7" w:rsidRPr="00367146" w:rsidRDefault="005066F7">
      <w:pPr>
        <w:jc w:val="both"/>
        <w:rPr>
          <w:rFonts w:ascii="Arial" w:hAnsi="Arial" w:cs="Arial"/>
          <w:bCs/>
        </w:rPr>
      </w:pPr>
    </w:p>
    <w:p w14:paraId="0163E4D6" w14:textId="77777777" w:rsidR="005066F7" w:rsidRPr="00367146" w:rsidRDefault="005066F7">
      <w:pPr>
        <w:jc w:val="both"/>
        <w:rPr>
          <w:rFonts w:ascii="Arial" w:hAnsi="Arial" w:cs="Arial"/>
          <w:bCs/>
        </w:rPr>
      </w:pPr>
    </w:p>
    <w:p w14:paraId="108FBF95" w14:textId="77777777" w:rsidR="005066F7" w:rsidRPr="00367146" w:rsidRDefault="00BE794B">
      <w:pPr>
        <w:jc w:val="center"/>
        <w:rPr>
          <w:rFonts w:ascii="Arial" w:hAnsi="Arial" w:cs="Arial"/>
          <w:b/>
        </w:rPr>
      </w:pPr>
      <w:r w:rsidRPr="00367146">
        <w:rPr>
          <w:rFonts w:ascii="Arial" w:hAnsi="Arial" w:cs="Arial"/>
          <w:b/>
        </w:rPr>
        <w:t>ATENTAMENTE</w:t>
      </w:r>
    </w:p>
    <w:p w14:paraId="4121B796" w14:textId="77777777" w:rsidR="00233362" w:rsidRPr="00367146" w:rsidRDefault="00233362">
      <w:pPr>
        <w:jc w:val="center"/>
        <w:rPr>
          <w:rFonts w:ascii="Arial" w:hAnsi="Arial" w:cs="Arial"/>
          <w:b/>
        </w:rPr>
      </w:pPr>
    </w:p>
    <w:p w14:paraId="470335A7" w14:textId="77777777" w:rsidR="00233362" w:rsidRPr="00367146" w:rsidRDefault="00233362">
      <w:pPr>
        <w:jc w:val="center"/>
        <w:rPr>
          <w:rFonts w:ascii="Arial" w:hAnsi="Arial" w:cs="Arial"/>
          <w:b/>
        </w:rPr>
      </w:pPr>
    </w:p>
    <w:p w14:paraId="4DE9B568" w14:textId="4DAB2817" w:rsidR="005066F7" w:rsidRPr="00367146" w:rsidRDefault="003135D8" w:rsidP="003135D8">
      <w:pPr>
        <w:jc w:val="center"/>
        <w:rPr>
          <w:rFonts w:ascii="Arial" w:hAnsi="Arial" w:cs="Arial"/>
          <w:bCs/>
        </w:rPr>
      </w:pPr>
      <w:r w:rsidRPr="00367146">
        <w:rPr>
          <w:rFonts w:ascii="Arial" w:hAnsi="Arial" w:cs="Arial"/>
          <w:b/>
        </w:rPr>
        <w:t>COMISIÓN DE PLANEACIÓN DE</w:t>
      </w:r>
      <w:r w:rsidR="00E12C54" w:rsidRPr="00367146">
        <w:rPr>
          <w:rFonts w:ascii="Arial" w:hAnsi="Arial" w:cs="Arial"/>
          <w:b/>
        </w:rPr>
        <w:t>L</w:t>
      </w:r>
      <w:r w:rsidRPr="00367146">
        <w:rPr>
          <w:rFonts w:ascii="Arial" w:hAnsi="Arial" w:cs="Arial"/>
          <w:b/>
        </w:rPr>
        <w:t xml:space="preserve"> DESARROLLO MUNICIPAL</w:t>
      </w:r>
    </w:p>
    <w:p w14:paraId="16F9E717" w14:textId="77777777" w:rsidR="00065079" w:rsidRPr="00367146" w:rsidRDefault="00065079">
      <w:pPr>
        <w:jc w:val="both"/>
        <w:rPr>
          <w:rFonts w:ascii="Arial" w:hAnsi="Arial" w:cs="Arial"/>
          <w:bCs/>
        </w:rPr>
      </w:pPr>
    </w:p>
    <w:p w14:paraId="3A0CD8BF" w14:textId="77777777" w:rsidR="00065079" w:rsidRPr="00367146" w:rsidRDefault="00065079">
      <w:pPr>
        <w:jc w:val="both"/>
        <w:rPr>
          <w:rFonts w:ascii="Arial" w:hAnsi="Arial" w:cs="Arial"/>
          <w:bCs/>
        </w:rPr>
      </w:pPr>
    </w:p>
    <w:p w14:paraId="2F863F64" w14:textId="77777777" w:rsidR="003135D8" w:rsidRPr="00367146" w:rsidRDefault="003135D8">
      <w:pPr>
        <w:jc w:val="both"/>
        <w:rPr>
          <w:rFonts w:ascii="Arial" w:hAnsi="Arial" w:cs="Arial"/>
          <w:bCs/>
        </w:rPr>
      </w:pPr>
    </w:p>
    <w:p w14:paraId="19E146CD" w14:textId="77777777" w:rsidR="005066F7" w:rsidRPr="00367146" w:rsidRDefault="005066F7">
      <w:pPr>
        <w:jc w:val="both"/>
        <w:rPr>
          <w:rFonts w:ascii="Arial" w:hAnsi="Arial" w:cs="Arial"/>
          <w:bCs/>
        </w:rPr>
      </w:pPr>
    </w:p>
    <w:p w14:paraId="2442C205" w14:textId="0B9DF2B3" w:rsidR="003135D8" w:rsidRPr="00367146" w:rsidRDefault="003135D8">
      <w:pPr>
        <w:jc w:val="center"/>
        <w:rPr>
          <w:rFonts w:ascii="Arial" w:hAnsi="Arial" w:cs="Arial"/>
          <w:b/>
        </w:rPr>
      </w:pPr>
      <w:r w:rsidRPr="00367146">
        <w:rPr>
          <w:rFonts w:ascii="Arial" w:hAnsi="Arial" w:cs="Arial"/>
          <w:b/>
        </w:rPr>
        <w:t xml:space="preserve">DR. ALEJANDRO VILLAFAÑEZ ZAMUDIO </w:t>
      </w:r>
    </w:p>
    <w:p w14:paraId="54ADFF93" w14:textId="77777777" w:rsidR="003135D8" w:rsidRPr="00367146" w:rsidRDefault="003135D8">
      <w:pPr>
        <w:jc w:val="center"/>
        <w:rPr>
          <w:rFonts w:ascii="Arial" w:hAnsi="Arial" w:cs="Arial"/>
          <w:b/>
        </w:rPr>
      </w:pPr>
      <w:r w:rsidRPr="00367146">
        <w:rPr>
          <w:rFonts w:ascii="Arial" w:hAnsi="Arial" w:cs="Arial"/>
          <w:b/>
        </w:rPr>
        <w:t xml:space="preserve">Octavo Regidor </w:t>
      </w:r>
    </w:p>
    <w:p w14:paraId="1CD922CD" w14:textId="70F3D136" w:rsidR="005066F7" w:rsidRPr="00367146" w:rsidRDefault="00BE794B">
      <w:pPr>
        <w:jc w:val="center"/>
        <w:rPr>
          <w:rFonts w:ascii="Arial" w:hAnsi="Arial" w:cs="Arial"/>
          <w:b/>
        </w:rPr>
      </w:pPr>
      <w:r w:rsidRPr="00367146">
        <w:rPr>
          <w:rFonts w:ascii="Arial" w:hAnsi="Arial" w:cs="Arial"/>
          <w:b/>
        </w:rPr>
        <w:t xml:space="preserve">Presidente </w:t>
      </w:r>
    </w:p>
    <w:p w14:paraId="5118DE99" w14:textId="77777777" w:rsidR="005066F7" w:rsidRPr="00367146" w:rsidRDefault="005066F7">
      <w:pPr>
        <w:jc w:val="center"/>
        <w:rPr>
          <w:rFonts w:ascii="Arial" w:hAnsi="Arial" w:cs="Arial"/>
          <w:b/>
        </w:rPr>
      </w:pPr>
    </w:p>
    <w:p w14:paraId="551FB7E1" w14:textId="77777777" w:rsidR="003135D8" w:rsidRPr="00367146" w:rsidRDefault="003135D8">
      <w:pPr>
        <w:jc w:val="center"/>
        <w:rPr>
          <w:rFonts w:ascii="Arial" w:hAnsi="Arial" w:cs="Arial"/>
          <w:b/>
        </w:rPr>
      </w:pPr>
    </w:p>
    <w:p w14:paraId="2E86D093" w14:textId="77777777" w:rsidR="003135D8" w:rsidRPr="00367146" w:rsidRDefault="003135D8">
      <w:pPr>
        <w:jc w:val="center"/>
        <w:rPr>
          <w:rFonts w:ascii="Arial" w:hAnsi="Arial" w:cs="Arial"/>
          <w:b/>
        </w:rPr>
      </w:pPr>
    </w:p>
    <w:p w14:paraId="01B0D163" w14:textId="77777777" w:rsidR="003135D8" w:rsidRPr="00367146" w:rsidRDefault="003135D8">
      <w:pPr>
        <w:jc w:val="center"/>
        <w:rPr>
          <w:rFonts w:ascii="Arial" w:hAnsi="Arial" w:cs="Arial"/>
          <w:b/>
        </w:rPr>
      </w:pPr>
    </w:p>
    <w:p w14:paraId="635D6B85" w14:textId="48551661" w:rsidR="003135D8" w:rsidRPr="00367146" w:rsidRDefault="003135D8">
      <w:pPr>
        <w:jc w:val="center"/>
        <w:rPr>
          <w:rFonts w:ascii="Arial" w:hAnsi="Arial" w:cs="Arial"/>
          <w:b/>
        </w:rPr>
      </w:pPr>
      <w:r w:rsidRPr="00367146">
        <w:rPr>
          <w:rFonts w:ascii="Arial" w:hAnsi="Arial" w:cs="Arial"/>
          <w:b/>
        </w:rPr>
        <w:t>COMISIÓN DE ASENTAMIENTOS HUMANOS Y OBRAS PÚBLICAS</w:t>
      </w:r>
    </w:p>
    <w:p w14:paraId="42208267" w14:textId="77777777" w:rsidR="005066F7" w:rsidRPr="00367146" w:rsidRDefault="005066F7">
      <w:pPr>
        <w:jc w:val="center"/>
        <w:rPr>
          <w:rFonts w:ascii="Arial" w:hAnsi="Arial" w:cs="Arial"/>
          <w:b/>
        </w:rPr>
      </w:pPr>
    </w:p>
    <w:p w14:paraId="21657C33" w14:textId="77777777" w:rsidR="003135D8" w:rsidRPr="00367146" w:rsidRDefault="003135D8">
      <w:pPr>
        <w:jc w:val="center"/>
        <w:rPr>
          <w:rFonts w:ascii="Arial" w:hAnsi="Arial" w:cs="Arial"/>
          <w:b/>
        </w:rPr>
      </w:pPr>
    </w:p>
    <w:p w14:paraId="086F9709" w14:textId="77777777" w:rsidR="00690B5F" w:rsidRPr="00367146" w:rsidRDefault="00690B5F">
      <w:pPr>
        <w:jc w:val="center"/>
        <w:rPr>
          <w:rFonts w:ascii="Arial" w:hAnsi="Arial" w:cs="Arial"/>
          <w:b/>
        </w:rPr>
      </w:pPr>
    </w:p>
    <w:p w14:paraId="0EAB040F" w14:textId="77777777" w:rsidR="005066F7" w:rsidRPr="00367146" w:rsidRDefault="005066F7">
      <w:pPr>
        <w:jc w:val="center"/>
        <w:rPr>
          <w:rFonts w:ascii="Arial" w:hAnsi="Arial" w:cs="Arial"/>
          <w:b/>
        </w:rPr>
      </w:pPr>
    </w:p>
    <w:p w14:paraId="51C7778F" w14:textId="1CFBEE55" w:rsidR="005066F7" w:rsidRPr="00367146" w:rsidRDefault="003135D8" w:rsidP="00233362">
      <w:pPr>
        <w:jc w:val="center"/>
        <w:rPr>
          <w:rFonts w:ascii="Arial" w:hAnsi="Arial" w:cs="Arial"/>
          <w:b/>
        </w:rPr>
      </w:pPr>
      <w:r w:rsidRPr="00367146">
        <w:rPr>
          <w:rFonts w:ascii="Arial" w:hAnsi="Arial" w:cs="Arial"/>
          <w:b/>
        </w:rPr>
        <w:t>LIC. LINDA MIREYA GONZÁLEZ ZÚÑIGA</w:t>
      </w:r>
    </w:p>
    <w:p w14:paraId="6C42870F" w14:textId="108E95AC" w:rsidR="005066F7" w:rsidRPr="00367146" w:rsidRDefault="00233362" w:rsidP="00233362">
      <w:pPr>
        <w:jc w:val="center"/>
        <w:rPr>
          <w:rFonts w:ascii="Arial" w:hAnsi="Arial" w:cs="Arial"/>
          <w:b/>
        </w:rPr>
      </w:pPr>
      <w:r w:rsidRPr="00367146">
        <w:rPr>
          <w:rFonts w:ascii="Arial" w:hAnsi="Arial" w:cs="Arial"/>
          <w:b/>
        </w:rPr>
        <w:t>Quint</w:t>
      </w:r>
      <w:r w:rsidR="001D2128" w:rsidRPr="00367146">
        <w:rPr>
          <w:rFonts w:ascii="Arial" w:hAnsi="Arial" w:cs="Arial"/>
          <w:b/>
        </w:rPr>
        <w:t>a Regidora</w:t>
      </w:r>
    </w:p>
    <w:p w14:paraId="57B5B86C" w14:textId="612E258D" w:rsidR="003135D8" w:rsidRPr="00367146" w:rsidRDefault="003135D8" w:rsidP="00233362">
      <w:pPr>
        <w:jc w:val="center"/>
        <w:rPr>
          <w:rFonts w:ascii="Arial" w:hAnsi="Arial" w:cs="Arial"/>
          <w:b/>
        </w:rPr>
      </w:pPr>
      <w:r w:rsidRPr="00367146">
        <w:rPr>
          <w:rFonts w:ascii="Arial" w:hAnsi="Arial" w:cs="Arial"/>
          <w:b/>
        </w:rPr>
        <w:t>Presidenta</w:t>
      </w:r>
    </w:p>
    <w:p w14:paraId="188E89F2" w14:textId="77777777" w:rsidR="005066F7" w:rsidRPr="00367146" w:rsidRDefault="005066F7">
      <w:pPr>
        <w:jc w:val="center"/>
        <w:rPr>
          <w:rFonts w:ascii="Arial" w:hAnsi="Arial" w:cs="Arial"/>
          <w:bCs/>
        </w:rPr>
      </w:pPr>
    </w:p>
    <w:p w14:paraId="2F4EC1DC" w14:textId="77777777" w:rsidR="005066F7" w:rsidRPr="00367146" w:rsidRDefault="005066F7">
      <w:pPr>
        <w:jc w:val="center"/>
        <w:rPr>
          <w:rFonts w:ascii="Arial" w:hAnsi="Arial" w:cs="Arial"/>
          <w:bCs/>
        </w:rPr>
      </w:pPr>
    </w:p>
    <w:p w14:paraId="7D6EA977" w14:textId="77777777" w:rsidR="005066F7" w:rsidRDefault="005066F7">
      <w:pPr>
        <w:jc w:val="center"/>
      </w:pPr>
    </w:p>
    <w:sectPr w:rsidR="005066F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A9A99C" w14:textId="77777777" w:rsidR="00576A69" w:rsidRDefault="00576A69">
      <w:r>
        <w:separator/>
      </w:r>
    </w:p>
  </w:endnote>
  <w:endnote w:type="continuationSeparator" w:id="0">
    <w:p w14:paraId="2A111411" w14:textId="77777777" w:rsidR="00576A69" w:rsidRDefault="00576A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ricolage Grotesque 14pt">
    <w:altName w:val="Calibri"/>
    <w:charset w:val="00"/>
    <w:family w:val="swiss"/>
    <w:pitch w:val="variable"/>
    <w:sig w:usb0="00000003" w:usb1="00000000" w:usb2="00000000" w:usb3="00000000" w:csb0="00000001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5661E" w14:textId="77777777" w:rsidR="005066F7" w:rsidRDefault="005066F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788CA5" w14:textId="77777777" w:rsidR="005066F7" w:rsidRDefault="005066F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3B6EA2" w14:textId="77777777" w:rsidR="00576A69" w:rsidRDefault="00576A69">
      <w:r>
        <w:separator/>
      </w:r>
    </w:p>
  </w:footnote>
  <w:footnote w:type="continuationSeparator" w:id="0">
    <w:p w14:paraId="5B32F04C" w14:textId="77777777" w:rsidR="00576A69" w:rsidRDefault="00576A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BE48D5" w14:textId="77777777" w:rsidR="005066F7" w:rsidRDefault="00BE794B">
    <w:pPr>
      <w:pStyle w:val="Encabezado"/>
    </w:pPr>
    <w:r>
      <w:rPr>
        <w:noProof/>
      </w:rPr>
      <w:drawing>
        <wp:anchor distT="0" distB="0" distL="0" distR="0" simplePos="0" relativeHeight="3" behindDoc="1" locked="0" layoutInCell="0" allowOverlap="1" wp14:anchorId="716C10B5" wp14:editId="59C9EB9C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2400" cy="10058400"/>
          <wp:effectExtent l="0" t="0" r="0" b="0"/>
          <wp:wrapNone/>
          <wp:docPr id="4098" name="_x0000_t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_x0000_t75"/>
                  <pic:cNvPicPr/>
                </pic:nvPicPr>
                <pic:blipFill>
                  <a:blip r:embed="rId1" cstate="print"/>
                  <a:srcRect/>
                  <a:stretch/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9BD7C2" w14:textId="77777777" w:rsidR="005066F7" w:rsidRDefault="00BE794B">
    <w:pPr>
      <w:pStyle w:val="Encabezado"/>
    </w:pPr>
    <w:r>
      <w:rPr>
        <w:noProof/>
      </w:rPr>
      <w:drawing>
        <wp:anchor distT="0" distB="0" distL="0" distR="0" simplePos="0" relativeHeight="4" behindDoc="1" locked="0" layoutInCell="0" allowOverlap="1" wp14:anchorId="3260A341" wp14:editId="4063B77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2400" cy="10058400"/>
          <wp:effectExtent l="0" t="0" r="0" b="0"/>
          <wp:wrapNone/>
          <wp:docPr id="4099" name="_x0000_t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_x0000_t75"/>
                  <pic:cNvPicPr/>
                </pic:nvPicPr>
                <pic:blipFill>
                  <a:blip r:embed="rId1" cstate="print"/>
                  <a:srcRect/>
                  <a:stretch/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2CA65" w14:textId="77777777" w:rsidR="005066F7" w:rsidRDefault="00BE794B">
    <w:pPr>
      <w:pStyle w:val="Encabezado"/>
    </w:pPr>
    <w:r>
      <w:rPr>
        <w:noProof/>
      </w:rPr>
      <w:drawing>
        <wp:anchor distT="0" distB="0" distL="0" distR="0" simplePos="0" relativeHeight="2" behindDoc="1" locked="0" layoutInCell="0" allowOverlap="1" wp14:anchorId="4C819184" wp14:editId="21B84D85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2400" cy="10058400"/>
          <wp:effectExtent l="0" t="0" r="0" b="0"/>
          <wp:wrapNone/>
          <wp:docPr id="4100" name="_x0000_t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_x0000_t75"/>
                  <pic:cNvPicPr/>
                </pic:nvPicPr>
                <pic:blipFill>
                  <a:blip r:embed="rId1" cstate="print"/>
                  <a:srcRect/>
                  <a:stretch/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hybridMultilevel"/>
    <w:tmpl w:val="89AAD476"/>
    <w:lvl w:ilvl="0" w:tplc="413E7D50">
      <w:start w:val="1"/>
      <w:numFmt w:val="upperRoman"/>
      <w:lvlText w:val="%1."/>
      <w:lvlJc w:val="left"/>
      <w:pPr>
        <w:ind w:left="644" w:hanging="360"/>
      </w:pPr>
      <w:rPr>
        <w:rFonts w:ascii="Arial" w:eastAsia="Calibri" w:hAnsi="Arial" w:cs="Arial"/>
      </w:rPr>
    </w:lvl>
    <w:lvl w:ilvl="1" w:tplc="080A0019" w:tentative="1">
      <w:start w:val="1"/>
      <w:numFmt w:val="lowerLetter"/>
      <w:lvlText w:val="%2."/>
      <w:lvlJc w:val="left"/>
      <w:pPr>
        <w:ind w:left="1364" w:hanging="360"/>
      </w:pPr>
    </w:lvl>
    <w:lvl w:ilvl="2" w:tplc="080A001B" w:tentative="1">
      <w:start w:val="1"/>
      <w:numFmt w:val="lowerRoman"/>
      <w:lvlText w:val="%3."/>
      <w:lvlJc w:val="right"/>
      <w:pPr>
        <w:ind w:left="2084" w:hanging="180"/>
      </w:pPr>
    </w:lvl>
    <w:lvl w:ilvl="3" w:tplc="080A000F" w:tentative="1">
      <w:start w:val="1"/>
      <w:numFmt w:val="decimal"/>
      <w:lvlText w:val="%4."/>
      <w:lvlJc w:val="left"/>
      <w:pPr>
        <w:ind w:left="2804" w:hanging="360"/>
      </w:pPr>
    </w:lvl>
    <w:lvl w:ilvl="4" w:tplc="080A0019" w:tentative="1">
      <w:start w:val="1"/>
      <w:numFmt w:val="lowerLetter"/>
      <w:lvlText w:val="%5."/>
      <w:lvlJc w:val="left"/>
      <w:pPr>
        <w:ind w:left="3524" w:hanging="360"/>
      </w:pPr>
    </w:lvl>
    <w:lvl w:ilvl="5" w:tplc="080A001B" w:tentative="1">
      <w:start w:val="1"/>
      <w:numFmt w:val="lowerRoman"/>
      <w:lvlText w:val="%6."/>
      <w:lvlJc w:val="right"/>
      <w:pPr>
        <w:ind w:left="4244" w:hanging="180"/>
      </w:pPr>
    </w:lvl>
    <w:lvl w:ilvl="6" w:tplc="080A000F" w:tentative="1">
      <w:start w:val="1"/>
      <w:numFmt w:val="decimal"/>
      <w:lvlText w:val="%7."/>
      <w:lvlJc w:val="left"/>
      <w:pPr>
        <w:ind w:left="4964" w:hanging="360"/>
      </w:pPr>
    </w:lvl>
    <w:lvl w:ilvl="7" w:tplc="080A0019" w:tentative="1">
      <w:start w:val="1"/>
      <w:numFmt w:val="lowerLetter"/>
      <w:lvlText w:val="%8."/>
      <w:lvlJc w:val="left"/>
      <w:pPr>
        <w:ind w:left="5684" w:hanging="360"/>
      </w:pPr>
    </w:lvl>
    <w:lvl w:ilvl="8" w:tplc="08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0000002"/>
    <w:multiLevelType w:val="hybridMultilevel"/>
    <w:tmpl w:val="FEA0CA9E"/>
    <w:lvl w:ilvl="0" w:tplc="080A000F">
      <w:start w:val="1"/>
      <w:numFmt w:val="decimal"/>
      <w:lvlText w:val="%1."/>
      <w:lvlJc w:val="left"/>
      <w:pPr>
        <w:ind w:left="644" w:hanging="360"/>
      </w:pPr>
    </w:lvl>
    <w:lvl w:ilvl="1" w:tplc="B482652C" w:tentative="1">
      <w:start w:val="1"/>
      <w:numFmt w:val="lowerLetter"/>
      <w:lvlText w:val="%2."/>
      <w:lvlJc w:val="left"/>
      <w:pPr>
        <w:ind w:left="1364" w:hanging="360"/>
      </w:pPr>
    </w:lvl>
    <w:lvl w:ilvl="2" w:tplc="B106C4BE" w:tentative="1">
      <w:start w:val="1"/>
      <w:numFmt w:val="lowerRoman"/>
      <w:lvlText w:val="%3."/>
      <w:lvlJc w:val="right"/>
      <w:pPr>
        <w:ind w:left="2084" w:hanging="180"/>
      </w:pPr>
    </w:lvl>
    <w:lvl w:ilvl="3" w:tplc="55AE71F0" w:tentative="1">
      <w:start w:val="1"/>
      <w:numFmt w:val="decimal"/>
      <w:lvlText w:val="%4."/>
      <w:lvlJc w:val="left"/>
      <w:pPr>
        <w:ind w:left="2804" w:hanging="360"/>
      </w:pPr>
    </w:lvl>
    <w:lvl w:ilvl="4" w:tplc="85A45D3E" w:tentative="1">
      <w:start w:val="1"/>
      <w:numFmt w:val="lowerLetter"/>
      <w:lvlText w:val="%5."/>
      <w:lvlJc w:val="left"/>
      <w:pPr>
        <w:ind w:left="3524" w:hanging="360"/>
      </w:pPr>
    </w:lvl>
    <w:lvl w:ilvl="5" w:tplc="8DF210AC" w:tentative="1">
      <w:start w:val="1"/>
      <w:numFmt w:val="lowerRoman"/>
      <w:lvlText w:val="%6."/>
      <w:lvlJc w:val="right"/>
      <w:pPr>
        <w:ind w:left="4244" w:hanging="180"/>
      </w:pPr>
    </w:lvl>
    <w:lvl w:ilvl="6" w:tplc="ED568088" w:tentative="1">
      <w:start w:val="1"/>
      <w:numFmt w:val="decimal"/>
      <w:lvlText w:val="%7."/>
      <w:lvlJc w:val="left"/>
      <w:pPr>
        <w:ind w:left="4964" w:hanging="360"/>
      </w:pPr>
    </w:lvl>
    <w:lvl w:ilvl="7" w:tplc="62CE1166" w:tentative="1">
      <w:start w:val="1"/>
      <w:numFmt w:val="lowerLetter"/>
      <w:lvlText w:val="%8."/>
      <w:lvlJc w:val="left"/>
      <w:pPr>
        <w:ind w:left="5684" w:hanging="360"/>
      </w:pPr>
    </w:lvl>
    <w:lvl w:ilvl="8" w:tplc="BFB87EB4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03EF1A51"/>
    <w:multiLevelType w:val="hybridMultilevel"/>
    <w:tmpl w:val="DF4C2152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03701113">
    <w:abstractNumId w:val="0"/>
  </w:num>
  <w:num w:numId="2" w16cid:durableId="1342851101">
    <w:abstractNumId w:val="2"/>
  </w:num>
  <w:num w:numId="3" w16cid:durableId="5922798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6F7"/>
    <w:rsid w:val="00065079"/>
    <w:rsid w:val="000D5A94"/>
    <w:rsid w:val="00157AA7"/>
    <w:rsid w:val="00171C11"/>
    <w:rsid w:val="00172EEA"/>
    <w:rsid w:val="0018329A"/>
    <w:rsid w:val="001A72DE"/>
    <w:rsid w:val="001D2128"/>
    <w:rsid w:val="0022209F"/>
    <w:rsid w:val="002324CD"/>
    <w:rsid w:val="00233362"/>
    <w:rsid w:val="00254E3D"/>
    <w:rsid w:val="0026381E"/>
    <w:rsid w:val="002B68FD"/>
    <w:rsid w:val="003135D8"/>
    <w:rsid w:val="00367146"/>
    <w:rsid w:val="003F0DFA"/>
    <w:rsid w:val="00475744"/>
    <w:rsid w:val="004B0995"/>
    <w:rsid w:val="004B0C5E"/>
    <w:rsid w:val="004C562B"/>
    <w:rsid w:val="00500F1D"/>
    <w:rsid w:val="00503055"/>
    <w:rsid w:val="005066F7"/>
    <w:rsid w:val="00525B33"/>
    <w:rsid w:val="00576A69"/>
    <w:rsid w:val="005D664F"/>
    <w:rsid w:val="005F22CA"/>
    <w:rsid w:val="00690B5F"/>
    <w:rsid w:val="006A1EEB"/>
    <w:rsid w:val="006C41D0"/>
    <w:rsid w:val="00720F62"/>
    <w:rsid w:val="0077791F"/>
    <w:rsid w:val="00791745"/>
    <w:rsid w:val="007C24D9"/>
    <w:rsid w:val="00827C81"/>
    <w:rsid w:val="008A0BC1"/>
    <w:rsid w:val="008E39C2"/>
    <w:rsid w:val="009073B6"/>
    <w:rsid w:val="00956564"/>
    <w:rsid w:val="00985C16"/>
    <w:rsid w:val="00995752"/>
    <w:rsid w:val="00A14FFE"/>
    <w:rsid w:val="00AB66E5"/>
    <w:rsid w:val="00B55D1B"/>
    <w:rsid w:val="00B70BC9"/>
    <w:rsid w:val="00BE794B"/>
    <w:rsid w:val="00C11918"/>
    <w:rsid w:val="00C148A0"/>
    <w:rsid w:val="00C30DF0"/>
    <w:rsid w:val="00C33DCC"/>
    <w:rsid w:val="00D253AF"/>
    <w:rsid w:val="00DB3F5A"/>
    <w:rsid w:val="00E12C54"/>
    <w:rsid w:val="00E824CC"/>
    <w:rsid w:val="00EB3036"/>
    <w:rsid w:val="00EE7B8A"/>
    <w:rsid w:val="00F20F8B"/>
    <w:rsid w:val="00FB0B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D4CD5D"/>
  <w15:docId w15:val="{94968463-FD6F-4357-A3AF-EFED11CF6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SimSun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0" w:line="240" w:lineRule="auto"/>
    </w:pPr>
    <w:rPr>
      <w:kern w:val="0"/>
      <w:sz w:val="24"/>
      <w:szCs w:val="24"/>
      <w:lang w:val="es-MX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680"/>
        <w:tab w:val="right" w:pos="9360"/>
      </w:tabs>
    </w:pPr>
    <w:rPr>
      <w:kern w:val="2"/>
      <w:sz w:val="22"/>
      <w:szCs w:val="22"/>
      <w:lang w:val="en-US"/>
      <w14:ligatures w14:val="standardContextual"/>
    </w:rPr>
  </w:style>
  <w:style w:type="character" w:customStyle="1" w:styleId="EncabezadoCar">
    <w:name w:val="Encabezado Car"/>
    <w:basedOn w:val="Fuentedeprrafopredeter"/>
    <w:link w:val="Encabezado"/>
    <w:uiPriority w:val="99"/>
  </w:style>
  <w:style w:type="paragraph" w:styleId="Piedepgina">
    <w:name w:val="footer"/>
    <w:basedOn w:val="Normal"/>
    <w:link w:val="PiedepginaCar"/>
    <w:uiPriority w:val="99"/>
    <w:pPr>
      <w:tabs>
        <w:tab w:val="center" w:pos="4680"/>
        <w:tab w:val="right" w:pos="9360"/>
      </w:tabs>
    </w:pPr>
    <w:rPr>
      <w:kern w:val="2"/>
      <w:sz w:val="22"/>
      <w:szCs w:val="22"/>
      <w:lang w:val="en-US"/>
      <w14:ligatures w14:val="standardContextual"/>
    </w:rPr>
  </w:style>
  <w:style w:type="character" w:customStyle="1" w:styleId="PiedepginaCar">
    <w:name w:val="Pie de página Car"/>
    <w:basedOn w:val="Fuentedeprrafopredeter"/>
    <w:link w:val="Piedepgina"/>
    <w:uiPriority w:val="99"/>
  </w:style>
  <w:style w:type="paragraph" w:styleId="Prrafodelista">
    <w:name w:val="List Paragraph"/>
    <w:basedOn w:val="Normal"/>
    <w:uiPriority w:val="34"/>
    <w:qFormat/>
    <w:pPr>
      <w:ind w:left="720"/>
      <w:contextualSpacing/>
    </w:pPr>
  </w:style>
  <w:style w:type="character" w:styleId="Hipervnculo">
    <w:name w:val="Hyperlink"/>
    <w:basedOn w:val="Fuentedeprrafopredeter"/>
    <w:uiPriority w:val="99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tamoros.gob.mx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://www.matamoros.gob.mx" TargetMode="Externa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hyperlink" Target="mailto:consultaciudadana@matamoros.gob.mx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facebook.com/matamorosgobmx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3</Pages>
  <Words>914</Words>
  <Characters>5031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Gabs Garcia</dc:creator>
  <cp:lastModifiedBy>Secretaría Técnica</cp:lastModifiedBy>
  <cp:revision>12</cp:revision>
  <dcterms:created xsi:type="dcterms:W3CDTF">2026-01-16T19:36:00Z</dcterms:created>
  <dcterms:modified xsi:type="dcterms:W3CDTF">2026-02-04T19:46:00Z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424581b48ab04b38b498236e03982a9d</vt:lpwstr>
  </property>
</Properties>
</file>